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191EC" w14:textId="5FDEB028" w:rsidR="00214469" w:rsidRPr="00571D2B" w:rsidRDefault="00321E3C" w:rsidP="00214469">
      <w:pPr>
        <w:pStyle w:val="Body"/>
        <w:jc w:val="right"/>
        <w:rPr>
          <w:rFonts w:asciiTheme="minorHAnsi" w:hAnsiTheme="minorHAnsi" w:cs="Segoe UI"/>
          <w:bCs/>
          <w:shd w:val="clear" w:color="auto" w:fill="FFFFFF"/>
          <w:lang w:val="pl-PL"/>
        </w:rPr>
      </w:pPr>
      <w:r w:rsidRPr="00571D2B">
        <w:rPr>
          <w:rFonts w:asciiTheme="minorHAnsi" w:hAnsiTheme="minorHAnsi" w:cs="Segoe UI"/>
          <w:bCs/>
          <w:shd w:val="clear" w:color="auto" w:fill="FFFFFF"/>
          <w:lang w:val="pl-PL"/>
        </w:rPr>
        <w:t xml:space="preserve">Norwegia, </w:t>
      </w:r>
      <w:r w:rsidR="00214469" w:rsidRPr="00571D2B">
        <w:rPr>
          <w:rFonts w:asciiTheme="minorHAnsi" w:hAnsiTheme="minorHAnsi" w:cs="Segoe UI"/>
          <w:bCs/>
          <w:shd w:val="clear" w:color="auto" w:fill="FFFFFF"/>
          <w:lang w:val="pl-PL"/>
        </w:rPr>
        <w:t>Os</w:t>
      </w:r>
      <w:r w:rsidRPr="00571D2B">
        <w:rPr>
          <w:rFonts w:asciiTheme="minorHAnsi" w:hAnsiTheme="minorHAnsi" w:cs="Segoe UI"/>
          <w:bCs/>
          <w:shd w:val="clear" w:color="auto" w:fill="FFFFFF"/>
          <w:lang w:val="pl-PL"/>
        </w:rPr>
        <w:t>lo, 15 grudnia 2016</w:t>
      </w:r>
    </w:p>
    <w:p w14:paraId="1FFCB5A7" w14:textId="77777777" w:rsidR="00214469" w:rsidRPr="00321E3C" w:rsidRDefault="00214469" w:rsidP="00214469">
      <w:pPr>
        <w:pStyle w:val="Akapitzlist"/>
        <w:ind w:left="0"/>
        <w:jc w:val="right"/>
        <w:rPr>
          <w:b/>
          <w:sz w:val="36"/>
          <w:szCs w:val="36"/>
          <w:lang w:val="pl-PL"/>
        </w:rPr>
      </w:pPr>
    </w:p>
    <w:p w14:paraId="0EB01ED8" w14:textId="2D7EF066" w:rsidR="00A507C5" w:rsidRPr="00321E3C" w:rsidRDefault="004B31EC" w:rsidP="00214469">
      <w:pPr>
        <w:pStyle w:val="Akapitzlist"/>
        <w:ind w:left="0"/>
        <w:jc w:val="center"/>
        <w:rPr>
          <w:b/>
          <w:sz w:val="36"/>
          <w:szCs w:val="36"/>
          <w:lang w:val="pl-PL"/>
        </w:rPr>
      </w:pPr>
      <w:r w:rsidRPr="00321E3C">
        <w:rPr>
          <w:b/>
          <w:sz w:val="36"/>
          <w:szCs w:val="36"/>
          <w:lang w:val="pl-PL"/>
        </w:rPr>
        <w:t>Vivaldi 1.6: szczegóły mają znaczenie</w:t>
      </w:r>
    </w:p>
    <w:p w14:paraId="79D947BA" w14:textId="77777777" w:rsidR="00214469" w:rsidRPr="00321E3C" w:rsidRDefault="00214469" w:rsidP="00DA767D">
      <w:pPr>
        <w:rPr>
          <w:rFonts w:cstheme="majorHAnsi"/>
          <w:i/>
          <w:iCs/>
          <w:sz w:val="24"/>
          <w:szCs w:val="24"/>
          <w:lang w:val="pl-PL"/>
        </w:rPr>
      </w:pPr>
    </w:p>
    <w:p w14:paraId="159BF7F3" w14:textId="009D6FA4" w:rsidR="00DA767D" w:rsidRPr="00321E3C" w:rsidRDefault="004B31EC" w:rsidP="00571D2B">
      <w:pPr>
        <w:jc w:val="both"/>
        <w:rPr>
          <w:rFonts w:cstheme="majorHAnsi"/>
          <w:i/>
          <w:lang w:val="pl-PL"/>
        </w:rPr>
      </w:pPr>
      <w:r w:rsidRPr="00321E3C">
        <w:rPr>
          <w:rFonts w:cstheme="majorHAnsi"/>
          <w:i/>
          <w:iCs/>
          <w:lang w:val="pl-PL"/>
        </w:rPr>
        <w:t xml:space="preserve">W duchu </w:t>
      </w:r>
      <w:r w:rsidR="00DF4B09">
        <w:rPr>
          <w:rFonts w:cstheme="majorHAnsi"/>
          <w:i/>
          <w:iCs/>
          <w:lang w:val="pl-PL"/>
        </w:rPr>
        <w:t xml:space="preserve">zbliżających się </w:t>
      </w:r>
      <w:r w:rsidRPr="00321E3C">
        <w:rPr>
          <w:rFonts w:cstheme="majorHAnsi"/>
          <w:i/>
          <w:iCs/>
          <w:lang w:val="pl-PL"/>
        </w:rPr>
        <w:t>Świąt jest już dostępna przeglądarka Vivaldi w wersji 1.6, która oferuje użytkownikom nowe funkcjonalności — powiadomienia o kartach, możliwość nazywania grup kart oraz wybieranie kart po nazwie domeny.</w:t>
      </w:r>
    </w:p>
    <w:p w14:paraId="1B83D097" w14:textId="64E42E90" w:rsidR="001433A9" w:rsidRPr="00321E3C" w:rsidRDefault="00214469" w:rsidP="006E408B">
      <w:pPr>
        <w:jc w:val="center"/>
        <w:rPr>
          <w:rFonts w:cstheme="majorHAnsi"/>
          <w:i/>
          <w:sz w:val="24"/>
          <w:szCs w:val="24"/>
          <w:lang w:val="pl-PL"/>
        </w:rPr>
      </w:pPr>
      <w:r w:rsidRPr="00321E3C">
        <w:rPr>
          <w:rFonts w:cstheme="majorHAnsi"/>
          <w:i/>
          <w:noProof/>
          <w:sz w:val="24"/>
          <w:szCs w:val="24"/>
          <w:lang w:val="pl-PL" w:eastAsia="pl-PL"/>
        </w:rPr>
        <w:drawing>
          <wp:inline distT="0" distB="0" distL="0" distR="0" wp14:anchorId="20DB3E27" wp14:editId="47491EB9">
            <wp:extent cx="5731510" cy="388810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valdi-1-6-high_mountain_poster_simple.png"/>
                    <pic:cNvPicPr/>
                  </pic:nvPicPr>
                  <pic:blipFill>
                    <a:blip r:embed="rId6">
                      <a:extLst>
                        <a:ext uri="{28A0092B-C50C-407E-A947-70E740481C1C}">
                          <a14:useLocalDpi xmlns:a14="http://schemas.microsoft.com/office/drawing/2010/main" val="0"/>
                        </a:ext>
                      </a:extLst>
                    </a:blip>
                    <a:stretch>
                      <a:fillRect/>
                    </a:stretch>
                  </pic:blipFill>
                  <pic:spPr>
                    <a:xfrm>
                      <a:off x="0" y="0"/>
                      <a:ext cx="5731510" cy="3888105"/>
                    </a:xfrm>
                    <a:prstGeom prst="rect">
                      <a:avLst/>
                    </a:prstGeom>
                  </pic:spPr>
                </pic:pic>
              </a:graphicData>
            </a:graphic>
          </wp:inline>
        </w:drawing>
      </w:r>
    </w:p>
    <w:p w14:paraId="2AE5E3E2" w14:textId="4063CD85" w:rsidR="00E40F67" w:rsidRPr="00321E3C" w:rsidRDefault="004B31EC" w:rsidP="00571D2B">
      <w:pPr>
        <w:pStyle w:val="Body"/>
        <w:jc w:val="both"/>
        <w:rPr>
          <w:rFonts w:asciiTheme="minorHAnsi" w:eastAsia="Roboto" w:hAnsiTheme="minorHAnsi" w:cs="Roboto"/>
          <w:color w:val="00000A"/>
          <w:lang w:val="pl-PL"/>
        </w:rPr>
      </w:pPr>
      <w:r w:rsidRPr="00321E3C">
        <w:rPr>
          <w:rFonts w:asciiTheme="minorHAnsi" w:hAnsiTheme="minorHAnsi" w:cs="Segoe UI"/>
          <w:bCs/>
          <w:caps/>
          <w:shd w:val="clear" w:color="auto" w:fill="FFFFFF"/>
          <w:lang w:val="pl-PL"/>
        </w:rPr>
        <w:t>O</w:t>
      </w:r>
      <w:r w:rsidRPr="00321E3C">
        <w:rPr>
          <w:rFonts w:asciiTheme="minorHAnsi" w:hAnsiTheme="minorHAnsi" w:cstheme="majorHAnsi"/>
          <w:lang w:val="pl-PL"/>
        </w:rPr>
        <w:t>d dzisiaj jest dostępna wersja 1.6 przeglądarki Vivaldi, a w niej powiadomienia o kartach — nowa funkcjonalność w przeglądarkach — oraz inne usprawnienia kor</w:t>
      </w:r>
      <w:r w:rsidR="00C1301E">
        <w:rPr>
          <w:rFonts w:asciiTheme="minorHAnsi" w:hAnsiTheme="minorHAnsi" w:cstheme="majorHAnsi"/>
          <w:lang w:val="pl-PL"/>
        </w:rPr>
        <w:t>zystania z kart, zaprojektowane</w:t>
      </w:r>
      <w:r w:rsidRPr="00321E3C">
        <w:rPr>
          <w:rFonts w:asciiTheme="minorHAnsi" w:hAnsiTheme="minorHAnsi" w:cstheme="majorHAnsi"/>
          <w:lang w:val="pl-PL"/>
        </w:rPr>
        <w:t xml:space="preserve"> aby umożliwić użytkownikom lepszą kontrolę przeglądania</w:t>
      </w:r>
      <w:r w:rsidRPr="00321E3C">
        <w:rPr>
          <w:rFonts w:asciiTheme="minorHAnsi" w:eastAsia="Roboto" w:hAnsiTheme="minorHAnsi" w:cs="Roboto"/>
          <w:color w:val="00000A"/>
          <w:lang w:val="pl-PL"/>
        </w:rPr>
        <w:t>. Pobierz prze</w:t>
      </w:r>
      <w:r w:rsidR="00C1301E">
        <w:rPr>
          <w:rFonts w:asciiTheme="minorHAnsi" w:eastAsia="Roboto" w:hAnsiTheme="minorHAnsi" w:cs="Roboto"/>
          <w:color w:val="00000A"/>
          <w:lang w:val="pl-PL"/>
        </w:rPr>
        <w:t xml:space="preserve">glądarkę Vivaldi 1.6. już teraz </w:t>
      </w:r>
      <w:r w:rsidR="00C1301E" w:rsidRPr="00C1301E">
        <w:rPr>
          <w:rFonts w:asciiTheme="minorHAnsi" w:eastAsia="Roboto" w:hAnsiTheme="minorHAnsi" w:cs="Roboto"/>
          <w:color w:val="00000A"/>
          <w:lang w:val="pl-PL"/>
        </w:rPr>
        <w:t>https://vivaldi.com</w:t>
      </w:r>
    </w:p>
    <w:p w14:paraId="25C1358E" w14:textId="4FD02E59" w:rsidR="00321E3C" w:rsidRPr="00C1301E" w:rsidRDefault="00321E3C" w:rsidP="00C1301E">
      <w:pPr>
        <w:pStyle w:val="Body"/>
        <w:jc w:val="center"/>
        <w:rPr>
          <w:rFonts w:asciiTheme="minorHAnsi" w:eastAsia="Roboto" w:hAnsiTheme="minorHAnsi" w:cs="Roboto"/>
          <w:color w:val="00000A"/>
          <w:sz w:val="24"/>
          <w:szCs w:val="24"/>
          <w:lang w:val="pl-PL"/>
        </w:rPr>
      </w:pPr>
      <w:r w:rsidRPr="00321E3C">
        <w:rPr>
          <w:rFonts w:asciiTheme="minorHAnsi" w:eastAsia="Roboto" w:hAnsiTheme="minorHAnsi" w:cs="Roboto"/>
          <w:noProof/>
          <w:color w:val="00000A"/>
          <w:sz w:val="24"/>
          <w:szCs w:val="24"/>
          <w:lang w:val="pl-PL" w:eastAsia="pl-PL"/>
        </w:rPr>
        <w:drawing>
          <wp:inline distT="0" distB="0" distL="0" distR="0" wp14:anchorId="2EB16A69" wp14:editId="69307609">
            <wp:extent cx="5553075" cy="21907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notifications-1.png"/>
                    <pic:cNvPicPr/>
                  </pic:nvPicPr>
                  <pic:blipFill>
                    <a:blip r:embed="rId7">
                      <a:extLst>
                        <a:ext uri="{28A0092B-C50C-407E-A947-70E740481C1C}">
                          <a14:useLocalDpi xmlns:a14="http://schemas.microsoft.com/office/drawing/2010/main" val="0"/>
                        </a:ext>
                      </a:extLst>
                    </a:blip>
                    <a:stretch>
                      <a:fillRect/>
                    </a:stretch>
                  </pic:blipFill>
                  <pic:spPr>
                    <a:xfrm>
                      <a:off x="0" y="0"/>
                      <a:ext cx="5553075" cy="2190750"/>
                    </a:xfrm>
                    <a:prstGeom prst="rect">
                      <a:avLst/>
                    </a:prstGeom>
                  </pic:spPr>
                </pic:pic>
              </a:graphicData>
            </a:graphic>
          </wp:inline>
        </w:drawing>
      </w:r>
    </w:p>
    <w:p w14:paraId="2CAC1945" w14:textId="3ED09ABE" w:rsidR="00DA767D" w:rsidRPr="006E408B" w:rsidRDefault="004B31EC" w:rsidP="00DA767D">
      <w:pPr>
        <w:rPr>
          <w:rFonts w:eastAsia="Times New Roman" w:cs="Segoe UI"/>
          <w:b/>
          <w:bCs/>
          <w:color w:val="EF3939"/>
          <w:sz w:val="24"/>
          <w:szCs w:val="24"/>
          <w:lang w:val="pl-PL" w:eastAsia="en-GB"/>
        </w:rPr>
      </w:pPr>
      <w:r w:rsidRPr="006E408B">
        <w:rPr>
          <w:rFonts w:eastAsia="Times New Roman" w:cs="Segoe UI"/>
          <w:b/>
          <w:bCs/>
          <w:color w:val="EF3939"/>
          <w:sz w:val="24"/>
          <w:szCs w:val="24"/>
          <w:lang w:val="pl-PL" w:eastAsia="en-GB"/>
        </w:rPr>
        <w:lastRenderedPageBreak/>
        <w:t>Trzymaj rękę na pulsie z powiadomieniami o kartach</w:t>
      </w:r>
      <w:r w:rsidR="00321E3C" w:rsidRPr="006E408B">
        <w:rPr>
          <w:rFonts w:eastAsia="Times New Roman" w:cs="Segoe UI"/>
          <w:b/>
          <w:bCs/>
          <w:color w:val="EF3939"/>
          <w:sz w:val="24"/>
          <w:szCs w:val="24"/>
          <w:lang w:val="pl-PL" w:eastAsia="en-GB"/>
        </w:rPr>
        <w:t xml:space="preserve"> </w:t>
      </w:r>
    </w:p>
    <w:p w14:paraId="6152380B" w14:textId="190406BB" w:rsidR="00DA767D" w:rsidRPr="007863D6" w:rsidRDefault="007863D6" w:rsidP="00571D2B">
      <w:pPr>
        <w:jc w:val="both"/>
        <w:rPr>
          <w:rFonts w:eastAsia="Times New Roman" w:cstheme="majorHAnsi"/>
          <w:color w:val="222222"/>
          <w:lang w:val="pl-PL" w:eastAsia="en-GB"/>
        </w:rPr>
      </w:pPr>
      <w:r w:rsidRPr="007863D6">
        <w:rPr>
          <w:rFonts w:eastAsia="Times New Roman" w:cstheme="majorHAnsi"/>
          <w:lang w:val="pl-PL" w:eastAsia="en-GB"/>
        </w:rPr>
        <w:t>Vivaldi wprowadza funkcję, której nie oferowała wcześniej żadna inna przeglądarka – powiadomienia kart, które dają użytkownikom informację o tym, w której z ich kart pojawiła się nowa zawartość. Informacja o zmianach dotyczy tego, co się dzieje zarówno w zwykłych, jak i przypiętych kartach</w:t>
      </w:r>
      <w:r w:rsidR="004B31EC" w:rsidRPr="00DF4B09">
        <w:rPr>
          <w:rFonts w:eastAsia="Times New Roman" w:cstheme="majorHAnsi"/>
          <w:lang w:val="pl-PL" w:eastAsia="en-GB"/>
        </w:rPr>
        <w:t>. Jest to szczególnie przydatne na stronach komunikatorów i mediów społecznościowych, na których Vivaldi</w:t>
      </w:r>
      <w:r w:rsidRPr="00DF4B09">
        <w:rPr>
          <w:rFonts w:eastAsia="Times New Roman" w:cstheme="majorHAnsi"/>
          <w:lang w:val="pl-PL" w:eastAsia="en-GB"/>
        </w:rPr>
        <w:t xml:space="preserve"> odnajduje</w:t>
      </w:r>
      <w:r w:rsidR="00476359" w:rsidRPr="00DF4B09">
        <w:rPr>
          <w:rFonts w:eastAsia="Times New Roman" w:cstheme="majorHAnsi"/>
          <w:lang w:val="pl-PL" w:eastAsia="en-GB"/>
        </w:rPr>
        <w:t xml:space="preserve"> </w:t>
      </w:r>
      <w:r w:rsidR="004B31EC" w:rsidRPr="00DF4B09">
        <w:rPr>
          <w:rFonts w:eastAsia="Times New Roman" w:cstheme="majorHAnsi"/>
          <w:lang w:val="pl-PL" w:eastAsia="en-GB"/>
        </w:rPr>
        <w:t>zawarte w tytule strony i zaznacza je poprzez wyświetlenie ikony na karcie.</w:t>
      </w:r>
      <w:r w:rsidR="004B31EC" w:rsidRPr="007863D6">
        <w:rPr>
          <w:rFonts w:eastAsia="Times New Roman" w:cstheme="majorHAnsi"/>
          <w:color w:val="222222"/>
          <w:lang w:val="pl-PL" w:eastAsia="en-GB"/>
        </w:rPr>
        <w:t xml:space="preserve"> </w:t>
      </w:r>
    </w:p>
    <w:p w14:paraId="2A3CDEE1" w14:textId="219C3F26" w:rsidR="00DA767D" w:rsidRPr="00321E3C" w:rsidRDefault="004B31EC" w:rsidP="00571D2B">
      <w:pPr>
        <w:shd w:val="clear" w:color="auto" w:fill="FFFFFF"/>
        <w:spacing w:after="348" w:line="240" w:lineRule="auto"/>
        <w:jc w:val="both"/>
        <w:rPr>
          <w:rFonts w:cstheme="majorHAnsi"/>
          <w:i/>
          <w:iCs/>
          <w:color w:val="404040"/>
          <w:lang w:val="pl-PL"/>
        </w:rPr>
      </w:pPr>
      <w:r w:rsidRPr="00321E3C">
        <w:rPr>
          <w:rFonts w:cstheme="majorHAnsi"/>
          <w:i/>
          <w:iCs/>
          <w:lang w:val="pl-PL"/>
        </w:rPr>
        <w:t>Szczegóły mają znaczenie. Użytkownicy mają znaczenie.</w:t>
      </w:r>
      <w:r w:rsidRPr="00321E3C">
        <w:rPr>
          <w:rFonts w:cstheme="majorHAnsi"/>
          <w:lang w:val="pl-PL"/>
        </w:rPr>
        <w:t xml:space="preserve"> </w:t>
      </w:r>
      <w:r w:rsidRPr="00321E3C">
        <w:rPr>
          <w:rFonts w:cstheme="majorHAnsi"/>
          <w:i/>
          <w:iCs/>
          <w:lang w:val="pl-PL"/>
        </w:rPr>
        <w:t xml:space="preserve">Są kluczem do stworzenia świetnego produktu — mówi </w:t>
      </w:r>
      <w:r w:rsidRPr="00571D2B">
        <w:rPr>
          <w:rFonts w:cstheme="majorHAnsi"/>
          <w:i/>
          <w:iCs/>
          <w:lang w:val="pl-PL"/>
        </w:rPr>
        <w:t>Jon von Tetzchner,</w:t>
      </w:r>
      <w:r w:rsidR="006E408B">
        <w:rPr>
          <w:rFonts w:cstheme="majorHAnsi"/>
          <w:i/>
          <w:iCs/>
          <w:lang w:val="pl-PL"/>
        </w:rPr>
        <w:t xml:space="preserve"> prezes Vivaldi Technologies. </w:t>
      </w:r>
      <w:r w:rsidRPr="00571D2B">
        <w:rPr>
          <w:rFonts w:cstheme="majorHAnsi"/>
          <w:i/>
          <w:iCs/>
          <w:lang w:val="pl-PL"/>
        </w:rPr>
        <w:t>Uwaga, którą poświęcamy szczegółom, nie zmniejsza się nawet gdy pracujemy nad rozbudowanymi funkcjonalnościami. Przeglądarka Vivaldi cały czas zmierza w kierunku większej interaktywności i intuicyjności. Najważniejsze są kreatywność, personalizacja i wolność.</w:t>
      </w:r>
    </w:p>
    <w:p w14:paraId="7C3F3241" w14:textId="2E75A65C" w:rsidR="006C3C31" w:rsidRPr="00571D2B" w:rsidRDefault="00321E3C" w:rsidP="00571D2B">
      <w:pPr>
        <w:shd w:val="clear" w:color="auto" w:fill="FFFFFF"/>
        <w:spacing w:after="348" w:line="240" w:lineRule="auto"/>
        <w:rPr>
          <w:rFonts w:cstheme="majorHAnsi"/>
          <w:iCs/>
          <w:color w:val="404040"/>
          <w:sz w:val="24"/>
          <w:szCs w:val="24"/>
          <w:lang w:val="pl-PL"/>
        </w:rPr>
      </w:pPr>
      <w:r w:rsidRPr="00321E3C">
        <w:rPr>
          <w:rFonts w:cstheme="majorHAnsi"/>
          <w:iCs/>
          <w:noProof/>
          <w:color w:val="404040"/>
          <w:sz w:val="24"/>
          <w:szCs w:val="24"/>
          <w:lang w:val="pl-PL" w:eastAsia="pl-PL"/>
        </w:rPr>
        <w:drawing>
          <wp:inline distT="0" distB="0" distL="0" distR="0" wp14:anchorId="04402E30" wp14:editId="2D388E40">
            <wp:extent cx="5715000" cy="685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d-stack-2.png"/>
                    <pic:cNvPicPr/>
                  </pic:nvPicPr>
                  <pic:blipFill>
                    <a:blip r:embed="rId8">
                      <a:extLst>
                        <a:ext uri="{28A0092B-C50C-407E-A947-70E740481C1C}">
                          <a14:useLocalDpi xmlns:a14="http://schemas.microsoft.com/office/drawing/2010/main" val="0"/>
                        </a:ext>
                      </a:extLst>
                    </a:blip>
                    <a:stretch>
                      <a:fillRect/>
                    </a:stretch>
                  </pic:blipFill>
                  <pic:spPr>
                    <a:xfrm>
                      <a:off x="0" y="0"/>
                      <a:ext cx="5715000" cy="685800"/>
                    </a:xfrm>
                    <a:prstGeom prst="rect">
                      <a:avLst/>
                    </a:prstGeom>
                  </pic:spPr>
                </pic:pic>
              </a:graphicData>
            </a:graphic>
          </wp:inline>
        </w:drawing>
      </w:r>
      <w:r w:rsidR="00571D2B">
        <w:rPr>
          <w:rFonts w:cstheme="majorHAnsi"/>
          <w:iCs/>
          <w:color w:val="404040"/>
          <w:sz w:val="24"/>
          <w:szCs w:val="24"/>
          <w:lang w:val="pl-PL"/>
        </w:rPr>
        <w:br/>
      </w:r>
      <w:r w:rsidRPr="00321E3C">
        <w:rPr>
          <w:rFonts w:eastAsia="Times New Roman" w:cstheme="majorHAnsi"/>
          <w:b/>
          <w:bCs/>
          <w:sz w:val="32"/>
          <w:szCs w:val="32"/>
          <w:lang w:val="pl-PL" w:eastAsia="en-GB"/>
        </w:rPr>
        <w:br/>
      </w:r>
      <w:r w:rsidR="004B31EC" w:rsidRPr="006E408B">
        <w:rPr>
          <w:rFonts w:eastAsia="Times New Roman" w:cs="Segoe UI"/>
          <w:b/>
          <w:bCs/>
          <w:color w:val="EF3939"/>
          <w:sz w:val="24"/>
          <w:szCs w:val="24"/>
          <w:lang w:val="pl-PL" w:eastAsia="en-GB"/>
        </w:rPr>
        <w:t>Nazwij to po swojemu</w:t>
      </w:r>
    </w:p>
    <w:p w14:paraId="1F77E39F" w14:textId="77777777" w:rsidR="00AD7B91" w:rsidRPr="00C1301E" w:rsidRDefault="004B31EC" w:rsidP="00571D2B">
      <w:pPr>
        <w:jc w:val="both"/>
        <w:rPr>
          <w:rFonts w:eastAsia="Times New Roman" w:cstheme="majorHAnsi"/>
          <w:color w:val="222222"/>
          <w:lang w:val="pl-PL" w:eastAsia="en-GB"/>
        </w:rPr>
      </w:pPr>
      <w:r w:rsidRPr="00571D2B">
        <w:rPr>
          <w:rFonts w:eastAsia="Times New Roman" w:cstheme="majorHAnsi"/>
          <w:color w:val="222222"/>
          <w:lang w:val="pl-PL" w:eastAsia="en-GB"/>
        </w:rPr>
        <w:t xml:space="preserve">Karty są kluczowym elementem przeglądarki, więc </w:t>
      </w:r>
      <w:r w:rsidRPr="00C1301E">
        <w:rPr>
          <w:rFonts w:eastAsia="Times New Roman" w:cstheme="majorHAnsi"/>
          <w:color w:val="222222"/>
          <w:lang w:val="pl-PL" w:eastAsia="en-GB"/>
        </w:rPr>
        <w:t xml:space="preserve">Vivaldi zawsze stara się dodawać nowe i ciekawe sposoby na usprawnienie pracy z kartami. </w:t>
      </w:r>
    </w:p>
    <w:p w14:paraId="556415EA" w14:textId="727BE6D8" w:rsidR="00E40F67" w:rsidRPr="00571D2B" w:rsidRDefault="004B31EC" w:rsidP="00571D2B">
      <w:pPr>
        <w:jc w:val="both"/>
        <w:rPr>
          <w:rFonts w:cstheme="majorHAnsi"/>
          <w:color w:val="666666"/>
          <w:lang w:val="pl-PL"/>
        </w:rPr>
      </w:pPr>
      <w:r w:rsidRPr="0033640D">
        <w:rPr>
          <w:rFonts w:eastAsia="Times New Roman" w:cstheme="majorHAnsi"/>
          <w:color w:val="222222"/>
          <w:lang w:val="pl-PL" w:eastAsia="en-GB"/>
        </w:rPr>
        <w:t>Ustawienia kart oferują teraz opcję przypisania nazwy dowolnej grupie kart. Zmiana nazwy grupy kart jest niezwykle prosta — wystarczy kliknąć na grupę prawym przyciskiem myszy i wybrać „Zmień nazwę grupy kart”. Wybrana nazwa zostanie naniesiona na wszystkie karty w grupie. Równie łatwo można usunąć nazwę — wtedy zostaną przywrócone domyślne nazwy kart. Jest to szczególnie przydatne w trakcie przeglądania stron o podobnej treści, np. o podróżach, zakupach czy mediów społecznościowych.</w:t>
      </w:r>
      <w:r w:rsidRPr="00571D2B">
        <w:rPr>
          <w:rFonts w:cstheme="majorHAnsi"/>
          <w:color w:val="666666"/>
          <w:lang w:val="pl-PL"/>
        </w:rPr>
        <w:t xml:space="preserve"> </w:t>
      </w:r>
      <w:r w:rsidR="00571D2B">
        <w:rPr>
          <w:rFonts w:cstheme="majorHAnsi"/>
          <w:color w:val="666666"/>
          <w:lang w:val="pl-PL"/>
        </w:rPr>
        <w:br/>
      </w:r>
    </w:p>
    <w:p w14:paraId="7BBF0913" w14:textId="33F0C074" w:rsidR="00321E3C" w:rsidRPr="00321E3C" w:rsidRDefault="00321E3C" w:rsidP="00E40F67">
      <w:pPr>
        <w:rPr>
          <w:rFonts w:cstheme="majorHAnsi"/>
          <w:color w:val="666666"/>
          <w:sz w:val="24"/>
          <w:szCs w:val="24"/>
          <w:lang w:val="pl-PL"/>
        </w:rPr>
      </w:pPr>
      <w:r w:rsidRPr="00321E3C">
        <w:rPr>
          <w:rFonts w:cstheme="majorHAnsi"/>
          <w:noProof/>
          <w:color w:val="666666"/>
          <w:sz w:val="24"/>
          <w:szCs w:val="24"/>
          <w:lang w:val="pl-PL" w:eastAsia="pl-PL"/>
        </w:rPr>
        <w:drawing>
          <wp:inline distT="0" distB="0" distL="0" distR="0" wp14:anchorId="3613EC65" wp14:editId="3560B8C2">
            <wp:extent cx="5715000" cy="685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selection.png"/>
                    <pic:cNvPicPr/>
                  </pic:nvPicPr>
                  <pic:blipFill>
                    <a:blip r:embed="rId9">
                      <a:extLst>
                        <a:ext uri="{28A0092B-C50C-407E-A947-70E740481C1C}">
                          <a14:useLocalDpi xmlns:a14="http://schemas.microsoft.com/office/drawing/2010/main" val="0"/>
                        </a:ext>
                      </a:extLst>
                    </a:blip>
                    <a:stretch>
                      <a:fillRect/>
                    </a:stretch>
                  </pic:blipFill>
                  <pic:spPr>
                    <a:xfrm>
                      <a:off x="0" y="0"/>
                      <a:ext cx="5715000" cy="685800"/>
                    </a:xfrm>
                    <a:prstGeom prst="rect">
                      <a:avLst/>
                    </a:prstGeom>
                  </pic:spPr>
                </pic:pic>
              </a:graphicData>
            </a:graphic>
          </wp:inline>
        </w:drawing>
      </w:r>
    </w:p>
    <w:p w14:paraId="7BA992F6" w14:textId="77777777" w:rsidR="00722C3F" w:rsidRPr="00321E3C" w:rsidRDefault="00C1301E" w:rsidP="00E40F67">
      <w:pPr>
        <w:rPr>
          <w:rFonts w:cstheme="majorHAnsi"/>
          <w:color w:val="666666"/>
          <w:sz w:val="24"/>
          <w:szCs w:val="24"/>
          <w:lang w:val="pl-PL"/>
        </w:rPr>
      </w:pPr>
    </w:p>
    <w:p w14:paraId="3377E938" w14:textId="77777777" w:rsidR="006C3C31" w:rsidRPr="006E408B" w:rsidRDefault="004B31EC" w:rsidP="00DA767D">
      <w:pPr>
        <w:rPr>
          <w:rFonts w:eastAsia="Times New Roman" w:cs="Segoe UI"/>
          <w:b/>
          <w:bCs/>
          <w:color w:val="EF3939"/>
          <w:sz w:val="24"/>
          <w:szCs w:val="24"/>
          <w:lang w:val="pl-PL" w:eastAsia="en-GB"/>
        </w:rPr>
      </w:pPr>
      <w:r w:rsidRPr="006E408B">
        <w:rPr>
          <w:rFonts w:eastAsia="Times New Roman" w:cs="Segoe UI"/>
          <w:b/>
          <w:bCs/>
          <w:color w:val="EF3939"/>
          <w:sz w:val="24"/>
          <w:szCs w:val="24"/>
          <w:lang w:val="pl-PL" w:eastAsia="en-GB"/>
        </w:rPr>
        <w:t>Prostsze wybieranie kart</w:t>
      </w:r>
    </w:p>
    <w:p w14:paraId="1A3ADAF1" w14:textId="2CD1E258" w:rsidR="00A82CEC" w:rsidRPr="00571D2B" w:rsidRDefault="004B31EC" w:rsidP="00571D2B">
      <w:pPr>
        <w:jc w:val="both"/>
        <w:rPr>
          <w:rFonts w:cstheme="majorHAnsi"/>
          <w:color w:val="333333"/>
          <w:shd w:val="clear" w:color="auto" w:fill="FFFFFF"/>
          <w:lang w:val="pl-PL"/>
        </w:rPr>
      </w:pPr>
      <w:r w:rsidRPr="00571D2B">
        <w:rPr>
          <w:rFonts w:cstheme="majorHAnsi"/>
          <w:color w:val="333333"/>
          <w:shd w:val="clear" w:color="auto" w:fill="FFFFFF"/>
          <w:lang w:val="pl-PL"/>
        </w:rPr>
        <w:t xml:space="preserve">W najnowszej wersji uprościliśmy wybieranie kart. Teraz przeglądarka Vivaldi umożliwia wybieranie kilku kart po nazwie domeny — wystarczy przytrzymać przycisk </w:t>
      </w:r>
      <w:proofErr w:type="spellStart"/>
      <w:r w:rsidRPr="00571D2B">
        <w:rPr>
          <w:rFonts w:cstheme="majorHAnsi"/>
          <w:color w:val="333333"/>
          <w:shd w:val="clear" w:color="auto" w:fill="FFFFFF"/>
          <w:lang w:val="pl-PL"/>
        </w:rPr>
        <w:t>Ctrl</w:t>
      </w:r>
      <w:proofErr w:type="spellEnd"/>
      <w:r w:rsidRPr="00571D2B">
        <w:rPr>
          <w:rFonts w:cstheme="majorHAnsi"/>
          <w:color w:val="333333"/>
          <w:shd w:val="clear" w:color="auto" w:fill="FFFFFF"/>
          <w:lang w:val="pl-PL"/>
        </w:rPr>
        <w:t xml:space="preserve"> (lub </w:t>
      </w:r>
      <w:r w:rsidR="0033640D" w:rsidRPr="0033640D">
        <w:rPr>
          <w:rFonts w:ascii="Cambria Math" w:hAnsi="Cambria Math" w:cs="Cambria Math"/>
          <w:color w:val="171617"/>
          <w:shd w:val="clear" w:color="auto" w:fill="FFFFFF"/>
          <w:lang w:val="pl-PL"/>
        </w:rPr>
        <w:t>⌘</w:t>
      </w:r>
      <w:r w:rsidRPr="00571D2B">
        <w:rPr>
          <w:rFonts w:cstheme="majorHAnsi"/>
          <w:color w:val="333333"/>
          <w:shd w:val="clear" w:color="auto" w:fill="FFFFFF"/>
          <w:lang w:val="pl-PL"/>
        </w:rPr>
        <w:t xml:space="preserve"> w przypadku </w:t>
      </w:r>
      <w:proofErr w:type="spellStart"/>
      <w:r w:rsidRPr="00571D2B">
        <w:rPr>
          <w:rFonts w:cstheme="majorHAnsi"/>
          <w:color w:val="333333"/>
          <w:shd w:val="clear" w:color="auto" w:fill="FFFFFF"/>
          <w:lang w:val="pl-PL"/>
        </w:rPr>
        <w:t>MacOS</w:t>
      </w:r>
      <w:proofErr w:type="spellEnd"/>
      <w:r w:rsidRPr="00571D2B">
        <w:rPr>
          <w:rFonts w:cstheme="majorHAnsi"/>
          <w:color w:val="333333"/>
          <w:shd w:val="clear" w:color="auto" w:fill="FFFFFF"/>
          <w:lang w:val="pl-PL"/>
        </w:rPr>
        <w:t xml:space="preserve">) </w:t>
      </w:r>
      <w:r w:rsidR="0033640D">
        <w:rPr>
          <w:rFonts w:cstheme="majorHAnsi"/>
          <w:color w:val="333333"/>
          <w:shd w:val="clear" w:color="auto" w:fill="FFFFFF"/>
          <w:lang w:val="pl-PL"/>
        </w:rPr>
        <w:br/>
      </w:r>
      <w:r w:rsidRPr="00571D2B">
        <w:rPr>
          <w:rFonts w:cstheme="majorHAnsi"/>
          <w:color w:val="333333"/>
          <w:shd w:val="clear" w:color="auto" w:fill="FFFFFF"/>
          <w:lang w:val="pl-PL"/>
        </w:rPr>
        <w:t>i kliknąć dwa razy na jedną z kart. W ten sposób można łatwo uporządkować i zorganizować pasek kart.</w:t>
      </w:r>
    </w:p>
    <w:p w14:paraId="5EEE21F8" w14:textId="790864BA" w:rsidR="00E44CE3" w:rsidRDefault="004B31EC" w:rsidP="00571D2B">
      <w:pPr>
        <w:jc w:val="both"/>
        <w:rPr>
          <w:rFonts w:cstheme="majorHAnsi"/>
          <w:color w:val="333333"/>
          <w:shd w:val="clear" w:color="auto" w:fill="FFFFFF"/>
          <w:lang w:val="pl-PL"/>
        </w:rPr>
      </w:pPr>
      <w:r w:rsidRPr="00571D2B">
        <w:rPr>
          <w:rFonts w:cstheme="majorHAnsi"/>
          <w:color w:val="333333"/>
          <w:shd w:val="clear" w:color="auto" w:fill="FFFFFF"/>
          <w:lang w:val="pl-PL"/>
        </w:rPr>
        <w:t>Ta przydatna funkcjonalność sprawia, że wyświetlanie wybranych kart w formie kafelków praktycznie nie wymaga wysiłku dzięki menu znajdującemu się pod prawym przyciskiem myszy. Funkcjonalność wyboru kart pomaga także pogrupować karty, dodać je do zakładek lub przenieść je do drugiego okna. Zamykanie kart na</w:t>
      </w:r>
      <w:r w:rsidR="00C1301E">
        <w:rPr>
          <w:rFonts w:cstheme="majorHAnsi"/>
          <w:color w:val="333333"/>
          <w:shd w:val="clear" w:color="auto" w:fill="FFFFFF"/>
          <w:lang w:val="pl-PL"/>
        </w:rPr>
        <w:t>stępuje poprzez skrót klawiaturowy</w:t>
      </w:r>
      <w:r w:rsidRPr="00571D2B">
        <w:rPr>
          <w:rFonts w:cstheme="majorHAnsi"/>
          <w:color w:val="333333"/>
          <w:shd w:val="clear" w:color="auto" w:fill="FFFFFF"/>
          <w:lang w:val="pl-PL"/>
        </w:rPr>
        <w:t xml:space="preserve"> </w:t>
      </w:r>
      <w:proofErr w:type="spellStart"/>
      <w:r w:rsidRPr="00571D2B">
        <w:rPr>
          <w:rFonts w:cstheme="majorHAnsi"/>
          <w:color w:val="333333"/>
          <w:shd w:val="clear" w:color="auto" w:fill="FFFFFF"/>
          <w:lang w:val="pl-PL"/>
        </w:rPr>
        <w:t>Ctrl</w:t>
      </w:r>
      <w:proofErr w:type="spellEnd"/>
      <w:r w:rsidRPr="00571D2B">
        <w:rPr>
          <w:rFonts w:cstheme="majorHAnsi"/>
          <w:color w:val="333333"/>
          <w:shd w:val="clear" w:color="auto" w:fill="FFFFFF"/>
          <w:lang w:val="pl-PL"/>
        </w:rPr>
        <w:t xml:space="preserve"> + W. </w:t>
      </w:r>
    </w:p>
    <w:p w14:paraId="712E4A70" w14:textId="77777777" w:rsidR="00571D2B" w:rsidRDefault="00571D2B" w:rsidP="00571D2B">
      <w:pPr>
        <w:jc w:val="both"/>
        <w:rPr>
          <w:rFonts w:cstheme="majorHAnsi"/>
          <w:color w:val="333333"/>
          <w:shd w:val="clear" w:color="auto" w:fill="FFFFFF"/>
          <w:lang w:val="pl-PL"/>
        </w:rPr>
      </w:pPr>
    </w:p>
    <w:p w14:paraId="60B3DFC8" w14:textId="77777777" w:rsidR="00DF4B09" w:rsidRPr="00571D2B" w:rsidRDefault="00DF4B09" w:rsidP="00571D2B">
      <w:pPr>
        <w:jc w:val="both"/>
        <w:rPr>
          <w:rFonts w:cstheme="majorHAnsi"/>
          <w:color w:val="333333"/>
          <w:shd w:val="clear" w:color="auto" w:fill="FFFFFF"/>
          <w:lang w:val="pl-PL"/>
        </w:rPr>
      </w:pPr>
    </w:p>
    <w:p w14:paraId="63C2ED36" w14:textId="5A9CAAB0" w:rsidR="00DA767D" w:rsidRPr="006E408B" w:rsidRDefault="004B31EC" w:rsidP="00DA767D">
      <w:pPr>
        <w:rPr>
          <w:rFonts w:eastAsia="Times New Roman" w:cs="Segoe UI"/>
          <w:b/>
          <w:bCs/>
          <w:color w:val="EF3939"/>
          <w:sz w:val="24"/>
          <w:szCs w:val="24"/>
          <w:lang w:val="pl-PL" w:eastAsia="en-GB"/>
        </w:rPr>
      </w:pPr>
      <w:r w:rsidRPr="006E408B">
        <w:rPr>
          <w:rFonts w:eastAsia="Times New Roman" w:cs="Segoe UI"/>
          <w:b/>
          <w:bCs/>
          <w:color w:val="EF3939"/>
          <w:sz w:val="24"/>
          <w:szCs w:val="24"/>
          <w:lang w:val="pl-PL" w:eastAsia="en-GB"/>
        </w:rPr>
        <w:lastRenderedPageBreak/>
        <w:t xml:space="preserve">2016 — Przywiązywanie wagi do szczegółów </w:t>
      </w:r>
    </w:p>
    <w:p w14:paraId="082B9961" w14:textId="77777777" w:rsidR="0033640D" w:rsidRDefault="004B31EC" w:rsidP="00571D2B">
      <w:pPr>
        <w:shd w:val="clear" w:color="auto" w:fill="FFFFFF"/>
        <w:spacing w:after="0" w:line="240" w:lineRule="auto"/>
        <w:jc w:val="both"/>
        <w:rPr>
          <w:rFonts w:eastAsia="Times New Roman" w:cstheme="majorHAnsi"/>
          <w:color w:val="222222"/>
          <w:lang w:val="pl-PL" w:eastAsia="en-GB"/>
        </w:rPr>
      </w:pPr>
      <w:r w:rsidRPr="00571D2B">
        <w:rPr>
          <w:rFonts w:eastAsia="Times New Roman" w:cstheme="majorHAnsi"/>
          <w:color w:val="222222"/>
          <w:lang w:val="pl-PL" w:eastAsia="en-GB"/>
        </w:rPr>
        <w:t xml:space="preserve">Poprzez ciągłe zwiększanie </w:t>
      </w:r>
      <w:r w:rsidR="0033640D">
        <w:rPr>
          <w:rFonts w:eastAsia="Times New Roman" w:cstheme="majorHAnsi"/>
          <w:color w:val="222222"/>
          <w:lang w:val="pl-PL" w:eastAsia="en-GB"/>
        </w:rPr>
        <w:t>wszechstronności doświadczeń związanych z użytkowaniem</w:t>
      </w:r>
      <w:r w:rsidRPr="00571D2B">
        <w:rPr>
          <w:rFonts w:eastAsia="Times New Roman" w:cstheme="majorHAnsi"/>
          <w:color w:val="222222"/>
          <w:lang w:val="pl-PL" w:eastAsia="en-GB"/>
        </w:rPr>
        <w:t xml:space="preserve"> Internetu, Vivaldi od momentu wydania wersji 1.0 w pierwszej połowie tego roku cały czas zwraca na siebie uwagę. Skupianie się na szczegółach pozostaje integralną częścią procesu rozbudowy przeglądarki Vivaldi. </w:t>
      </w:r>
    </w:p>
    <w:p w14:paraId="481326A1" w14:textId="520D3DAA" w:rsidR="00E42D3E" w:rsidRPr="0033640D" w:rsidRDefault="00C1301E" w:rsidP="0033640D">
      <w:pPr>
        <w:shd w:val="clear" w:color="auto" w:fill="FFFFFF"/>
        <w:spacing w:after="0" w:line="240" w:lineRule="auto"/>
        <w:rPr>
          <w:rFonts w:eastAsia="Times New Roman" w:cstheme="majorHAnsi"/>
          <w:color w:val="222222"/>
          <w:lang w:val="pl-PL" w:eastAsia="en-GB"/>
        </w:rPr>
      </w:pPr>
      <w:r>
        <w:rPr>
          <w:rFonts w:eastAsia="Times New Roman" w:cstheme="majorHAnsi"/>
          <w:color w:val="222222"/>
          <w:lang w:val="pl-PL" w:eastAsia="en-GB"/>
        </w:rPr>
        <w:br/>
      </w:r>
      <w:r w:rsidR="004B31EC" w:rsidRPr="00571D2B">
        <w:rPr>
          <w:rFonts w:eastAsia="Times New Roman" w:cstheme="majorHAnsi"/>
          <w:color w:val="222222"/>
          <w:lang w:val="pl-PL" w:eastAsia="en-GB"/>
        </w:rPr>
        <w:t>Poniżej przedstawiamy kilka funkcjonalności, o których warto wspomnieć:</w:t>
      </w:r>
      <w:r w:rsidR="00571D2B">
        <w:rPr>
          <w:rFonts w:eastAsia="Times New Roman" w:cstheme="majorHAnsi"/>
          <w:color w:val="222222"/>
          <w:lang w:val="pl-PL" w:eastAsia="en-GB"/>
        </w:rPr>
        <w:br/>
      </w:r>
    </w:p>
    <w:p w14:paraId="0936AAA1" w14:textId="59856A36" w:rsidR="00AD7B91" w:rsidRPr="00571D2B" w:rsidRDefault="004B31EC" w:rsidP="00C1301E">
      <w:pPr>
        <w:pStyle w:val="Akapitzlist"/>
        <w:numPr>
          <w:ilvl w:val="0"/>
          <w:numId w:val="3"/>
        </w:numPr>
        <w:shd w:val="clear" w:color="auto" w:fill="FFFFFF"/>
        <w:spacing w:after="0" w:line="240" w:lineRule="auto"/>
        <w:jc w:val="both"/>
        <w:rPr>
          <w:rFonts w:eastAsia="Times New Roman" w:cstheme="majorHAnsi"/>
          <w:color w:val="222222"/>
          <w:lang w:val="pl-PL" w:eastAsia="en-GB"/>
        </w:rPr>
      </w:pPr>
      <w:r w:rsidRPr="00571D2B">
        <w:rPr>
          <w:rStyle w:val="Pogrubienie"/>
          <w:iCs/>
          <w:color w:val="333333"/>
          <w:shd w:val="clear" w:color="auto" w:fill="FFFFFF"/>
          <w:lang w:val="pl-PL"/>
        </w:rPr>
        <w:t>Zapisz otwarte karty jako sesję,</w:t>
      </w:r>
      <w:r w:rsidRPr="00571D2B">
        <w:rPr>
          <w:rStyle w:val="Pogrubienie"/>
          <w:b w:val="0"/>
          <w:iCs/>
          <w:color w:val="333333"/>
          <w:shd w:val="clear" w:color="auto" w:fill="FFFFFF"/>
          <w:lang w:val="pl-PL"/>
        </w:rPr>
        <w:t xml:space="preserve"> </w:t>
      </w:r>
      <w:r w:rsidRPr="00571D2B">
        <w:rPr>
          <w:iCs/>
          <w:color w:val="333333"/>
          <w:shd w:val="clear" w:color="auto" w:fill="FFFFFF"/>
          <w:lang w:val="pl-PL"/>
        </w:rPr>
        <w:t>aby łatwo zapamiętać i zorganizować kilka sesji przeglądania.</w:t>
      </w:r>
    </w:p>
    <w:p w14:paraId="5E713DF5" w14:textId="00EC04D6" w:rsidR="008D2C41" w:rsidRPr="00571D2B" w:rsidRDefault="004B31EC" w:rsidP="00C1301E">
      <w:pPr>
        <w:pStyle w:val="Akapitzlist"/>
        <w:numPr>
          <w:ilvl w:val="0"/>
          <w:numId w:val="3"/>
        </w:numPr>
        <w:shd w:val="clear" w:color="auto" w:fill="FFFFFF"/>
        <w:spacing w:after="0" w:line="240" w:lineRule="auto"/>
        <w:jc w:val="both"/>
        <w:rPr>
          <w:rFonts w:eastAsia="Times New Roman" w:cstheme="majorHAnsi"/>
          <w:color w:val="222222"/>
          <w:lang w:val="pl-PL" w:eastAsia="en-GB"/>
        </w:rPr>
      </w:pPr>
      <w:r w:rsidRPr="00571D2B">
        <w:rPr>
          <w:rFonts w:eastAsia="Times New Roman" w:cstheme="majorHAnsi"/>
          <w:b/>
          <w:bCs/>
          <w:iCs/>
          <w:color w:val="222222"/>
          <w:lang w:val="pl-PL" w:eastAsia="en-GB"/>
        </w:rPr>
        <w:t>Nadaj nazwę zakładkom,</w:t>
      </w:r>
      <w:r w:rsidRPr="00571D2B">
        <w:rPr>
          <w:rFonts w:eastAsia="Times New Roman" w:cstheme="majorHAnsi"/>
          <w:iCs/>
          <w:color w:val="222222"/>
          <w:lang w:val="pl-PL" w:eastAsia="en-GB"/>
        </w:rPr>
        <w:t xml:space="preserve"> aby szybciej je odnaleźć.</w:t>
      </w:r>
    </w:p>
    <w:p w14:paraId="1F7157C0" w14:textId="7056881C" w:rsidR="008D2C41" w:rsidRPr="00571D2B" w:rsidRDefault="004B31EC" w:rsidP="00C1301E">
      <w:pPr>
        <w:pStyle w:val="Akapitzlist"/>
        <w:numPr>
          <w:ilvl w:val="0"/>
          <w:numId w:val="3"/>
        </w:numPr>
        <w:shd w:val="clear" w:color="auto" w:fill="FFFFFF"/>
        <w:spacing w:after="0" w:line="240" w:lineRule="auto"/>
        <w:jc w:val="both"/>
        <w:rPr>
          <w:rFonts w:eastAsia="Times New Roman" w:cstheme="majorHAnsi"/>
          <w:color w:val="222222"/>
          <w:lang w:val="pl-PL" w:eastAsia="en-GB"/>
        </w:rPr>
      </w:pPr>
      <w:r w:rsidRPr="00571D2B">
        <w:rPr>
          <w:rFonts w:eastAsia="Times New Roman" w:cstheme="majorHAnsi"/>
          <w:b/>
          <w:bCs/>
          <w:iCs/>
          <w:lang w:val="pl-PL" w:eastAsia="en-GB"/>
        </w:rPr>
        <w:t>Wyświetlanie dwóch lub większej liczby stron</w:t>
      </w:r>
      <w:r w:rsidRPr="00571D2B">
        <w:rPr>
          <w:rFonts w:eastAsia="Times New Roman" w:cstheme="majorHAnsi"/>
          <w:iCs/>
          <w:lang w:val="pl-PL" w:eastAsia="en-GB"/>
        </w:rPr>
        <w:t xml:space="preserve"> </w:t>
      </w:r>
      <w:r w:rsidRPr="00571D2B">
        <w:rPr>
          <w:rFonts w:eastAsia="Times New Roman" w:cstheme="majorHAnsi"/>
          <w:iCs/>
          <w:color w:val="222222"/>
          <w:lang w:val="pl-PL" w:eastAsia="en-GB"/>
        </w:rPr>
        <w:t>korzystając z wyświetlania grup kart w formie kafelków.</w:t>
      </w:r>
      <w:r w:rsidRPr="00571D2B">
        <w:rPr>
          <w:rFonts w:eastAsia="Times New Roman" w:cstheme="majorHAnsi"/>
          <w:color w:val="222222"/>
          <w:lang w:val="pl-PL" w:eastAsia="en-GB"/>
        </w:rPr>
        <w:t xml:space="preserve"> </w:t>
      </w:r>
    </w:p>
    <w:p w14:paraId="5A401F17" w14:textId="77777777" w:rsidR="00E44CE3" w:rsidRPr="00571D2B" w:rsidRDefault="004B31EC" w:rsidP="00C1301E">
      <w:pPr>
        <w:pStyle w:val="Akapitzlist"/>
        <w:numPr>
          <w:ilvl w:val="0"/>
          <w:numId w:val="3"/>
        </w:numPr>
        <w:shd w:val="clear" w:color="auto" w:fill="FFFFFF"/>
        <w:spacing w:after="0" w:line="240" w:lineRule="auto"/>
        <w:contextualSpacing w:val="0"/>
        <w:jc w:val="both"/>
        <w:rPr>
          <w:rFonts w:eastAsia="Roboto" w:cs="Roboto"/>
          <w:iCs/>
          <w:color w:val="00000A"/>
          <w:lang w:val="pl-PL"/>
        </w:rPr>
      </w:pPr>
      <w:r w:rsidRPr="00571D2B">
        <w:rPr>
          <w:rFonts w:eastAsia="Roboto" w:cs="Roboto"/>
          <w:b/>
          <w:bCs/>
          <w:iCs/>
          <w:color w:val="00000A"/>
          <w:lang w:val="pl-PL"/>
        </w:rPr>
        <w:t>Wyszukiwanie szczegółów</w:t>
      </w:r>
      <w:r w:rsidRPr="00571D2B">
        <w:rPr>
          <w:rFonts w:eastAsia="Roboto" w:cs="Roboto"/>
          <w:bCs/>
          <w:iCs/>
          <w:color w:val="00000A"/>
          <w:lang w:val="pl-PL"/>
        </w:rPr>
        <w:t xml:space="preserve"> korzystając z szybkich poleceń. </w:t>
      </w:r>
      <w:r w:rsidRPr="00571D2B">
        <w:rPr>
          <w:rFonts w:eastAsia="Roboto" w:cs="Roboto"/>
          <w:iCs/>
          <w:color w:val="00000A"/>
          <w:u w:color="222222"/>
          <w:lang w:val="pl-PL"/>
        </w:rPr>
        <w:t xml:space="preserve">Aktywuj przy pomocy przycisku F2 lub </w:t>
      </w:r>
      <w:r w:rsidRPr="00571D2B">
        <w:rPr>
          <w:rFonts w:ascii="Cambria Math" w:eastAsia="Cambria Math" w:hAnsi="Cambria Math" w:cs="Cambria Math"/>
          <w:iCs/>
          <w:color w:val="00000A"/>
          <w:u w:color="666666"/>
          <w:lang w:val="pl-PL"/>
        </w:rPr>
        <w:t>⌘</w:t>
      </w:r>
      <w:r w:rsidRPr="00571D2B">
        <w:rPr>
          <w:rFonts w:eastAsia="Calibri Light" w:cs="Calibri Light"/>
          <w:iCs/>
          <w:color w:val="00000A"/>
          <w:u w:color="666666"/>
          <w:lang w:val="pl-PL"/>
        </w:rPr>
        <w:t xml:space="preserve"> </w:t>
      </w:r>
      <w:r w:rsidRPr="00571D2B">
        <w:rPr>
          <w:rFonts w:eastAsia="Roboto" w:cs="Roboto"/>
          <w:iCs/>
          <w:color w:val="00000A"/>
          <w:u w:color="222222"/>
          <w:lang w:val="pl-PL"/>
        </w:rPr>
        <w:t>+ E w systemach MacOS i wybieraj kolejne polecenia z klawiatury.</w:t>
      </w:r>
    </w:p>
    <w:p w14:paraId="68F593FD" w14:textId="28223D35" w:rsidR="00DA1235" w:rsidRPr="00571D2B" w:rsidRDefault="004B31EC" w:rsidP="00C1301E">
      <w:pPr>
        <w:pStyle w:val="Akapitzlist"/>
        <w:numPr>
          <w:ilvl w:val="0"/>
          <w:numId w:val="3"/>
        </w:numPr>
        <w:shd w:val="clear" w:color="auto" w:fill="FFFFFF"/>
        <w:spacing w:after="0" w:line="240" w:lineRule="auto"/>
        <w:contextualSpacing w:val="0"/>
        <w:jc w:val="both"/>
        <w:rPr>
          <w:rFonts w:eastAsia="Roboto" w:cs="Roboto"/>
          <w:iCs/>
          <w:color w:val="00000A"/>
          <w:lang w:val="pl-PL"/>
        </w:rPr>
      </w:pPr>
      <w:r w:rsidRPr="00571D2B">
        <w:rPr>
          <w:rFonts w:eastAsia="Roboto" w:cs="Roboto"/>
          <w:b/>
          <w:bCs/>
          <w:iCs/>
          <w:color w:val="00000A"/>
          <w:lang w:val="pl-PL"/>
        </w:rPr>
        <w:t xml:space="preserve">Szybka nawigacja </w:t>
      </w:r>
      <w:r w:rsidRPr="00571D2B">
        <w:rPr>
          <w:rFonts w:eastAsia="Roboto" w:cs="Roboto"/>
          <w:bCs/>
          <w:iCs/>
          <w:color w:val="00000A"/>
          <w:lang w:val="pl-PL"/>
        </w:rPr>
        <w:t>przy po</w:t>
      </w:r>
      <w:r w:rsidR="0033640D">
        <w:rPr>
          <w:rFonts w:eastAsia="Roboto" w:cs="Roboto"/>
          <w:bCs/>
          <w:iCs/>
          <w:color w:val="00000A"/>
          <w:lang w:val="pl-PL"/>
        </w:rPr>
        <w:t>mocy przycisków przewijania do Przodu i do T</w:t>
      </w:r>
      <w:r w:rsidRPr="00571D2B">
        <w:rPr>
          <w:rFonts w:eastAsia="Roboto" w:cs="Roboto"/>
          <w:bCs/>
          <w:iCs/>
          <w:color w:val="00000A"/>
          <w:lang w:val="pl-PL"/>
        </w:rPr>
        <w:t>yłu.</w:t>
      </w:r>
    </w:p>
    <w:p w14:paraId="303B3A8F" w14:textId="77777777" w:rsidR="00DA1235" w:rsidRPr="00571D2B" w:rsidRDefault="004B31EC" w:rsidP="00C1301E">
      <w:pPr>
        <w:pStyle w:val="Akapitzlist"/>
        <w:numPr>
          <w:ilvl w:val="0"/>
          <w:numId w:val="3"/>
        </w:numPr>
        <w:shd w:val="clear" w:color="auto" w:fill="FFFFFF"/>
        <w:spacing w:after="0" w:line="240" w:lineRule="auto"/>
        <w:contextualSpacing w:val="0"/>
        <w:jc w:val="both"/>
        <w:rPr>
          <w:rFonts w:eastAsia="Roboto" w:cs="Roboto"/>
          <w:iCs/>
          <w:color w:val="00000A"/>
          <w:lang w:val="pl-PL"/>
        </w:rPr>
      </w:pPr>
      <w:r w:rsidRPr="00571D2B">
        <w:rPr>
          <w:rFonts w:eastAsia="Roboto" w:cs="Roboto"/>
          <w:b/>
          <w:bCs/>
          <w:iCs/>
          <w:color w:val="00000A"/>
          <w:lang w:val="pl-PL"/>
        </w:rPr>
        <w:t xml:space="preserve">Przejmij kontrolę nad przeglądaniem </w:t>
      </w:r>
      <w:r w:rsidRPr="00571D2B">
        <w:rPr>
          <w:rFonts w:eastAsia="Roboto" w:cs="Roboto"/>
          <w:bCs/>
          <w:iCs/>
          <w:color w:val="00000A"/>
          <w:lang w:val="pl-PL"/>
        </w:rPr>
        <w:t>— włączaj i wyłączaj praktycznie wszystkie funkcjonalności.</w:t>
      </w:r>
    </w:p>
    <w:p w14:paraId="6B425E22" w14:textId="77777777" w:rsidR="00DA1235" w:rsidRPr="00571D2B" w:rsidRDefault="004B31EC" w:rsidP="00C1301E">
      <w:pPr>
        <w:pStyle w:val="Akapitzlist"/>
        <w:numPr>
          <w:ilvl w:val="0"/>
          <w:numId w:val="3"/>
        </w:numPr>
        <w:shd w:val="clear" w:color="auto" w:fill="FFFFFF"/>
        <w:spacing w:after="0" w:line="240" w:lineRule="auto"/>
        <w:contextualSpacing w:val="0"/>
        <w:jc w:val="both"/>
        <w:rPr>
          <w:rFonts w:eastAsia="Roboto" w:cs="Roboto"/>
          <w:iCs/>
          <w:color w:val="00000A"/>
          <w:lang w:val="pl-PL"/>
        </w:rPr>
      </w:pPr>
      <w:r w:rsidRPr="00571D2B">
        <w:rPr>
          <w:rFonts w:eastAsia="Roboto" w:cs="Roboto"/>
          <w:b/>
          <w:bCs/>
          <w:iCs/>
          <w:color w:val="00000A"/>
          <w:lang w:val="pl-PL"/>
        </w:rPr>
        <w:t xml:space="preserve">Dodaj dowolną wyszukiwarkę </w:t>
      </w:r>
      <w:r w:rsidRPr="00571D2B">
        <w:rPr>
          <w:rFonts w:eastAsia="Roboto" w:cs="Roboto"/>
          <w:bCs/>
          <w:iCs/>
          <w:color w:val="00000A"/>
          <w:lang w:val="pl-PL"/>
        </w:rPr>
        <w:t>w polu wyszukiwania przy pomocy prawego przycisku myszy.</w:t>
      </w:r>
    </w:p>
    <w:p w14:paraId="6C22248D" w14:textId="77777777" w:rsidR="00DA1235" w:rsidRPr="00571D2B" w:rsidRDefault="004B31EC" w:rsidP="00C1301E">
      <w:pPr>
        <w:pStyle w:val="Akapitzlist"/>
        <w:numPr>
          <w:ilvl w:val="0"/>
          <w:numId w:val="3"/>
        </w:numPr>
        <w:shd w:val="clear" w:color="auto" w:fill="FFFFFF"/>
        <w:spacing w:after="0" w:line="240" w:lineRule="auto"/>
        <w:contextualSpacing w:val="0"/>
        <w:jc w:val="both"/>
        <w:rPr>
          <w:rFonts w:eastAsia="Roboto" w:cs="Roboto"/>
          <w:iCs/>
          <w:color w:val="00000A"/>
          <w:lang w:val="pl-PL"/>
        </w:rPr>
      </w:pPr>
      <w:r w:rsidRPr="00571D2B">
        <w:rPr>
          <w:rFonts w:eastAsia="Roboto" w:cs="Roboto"/>
          <w:b/>
          <w:bCs/>
          <w:iCs/>
          <w:color w:val="00000A"/>
          <w:lang w:val="pl-PL"/>
        </w:rPr>
        <w:t xml:space="preserve">Dostosuj wygląd </w:t>
      </w:r>
      <w:r w:rsidRPr="00C1301E">
        <w:rPr>
          <w:rFonts w:eastAsia="Roboto" w:cs="Roboto"/>
          <w:bCs/>
          <w:iCs/>
          <w:color w:val="00000A"/>
          <w:lang w:val="pl-PL"/>
        </w:rPr>
        <w:t>i</w:t>
      </w:r>
      <w:r w:rsidRPr="00571D2B">
        <w:rPr>
          <w:rFonts w:eastAsia="Roboto" w:cs="Roboto"/>
          <w:bCs/>
          <w:iCs/>
          <w:color w:val="00000A"/>
          <w:lang w:val="pl-PL"/>
        </w:rPr>
        <w:t xml:space="preserve"> zmień kolor interfejsu w trakcie przeglądania.</w:t>
      </w:r>
    </w:p>
    <w:p w14:paraId="42B08C70" w14:textId="77777777" w:rsidR="00571D2B" w:rsidRDefault="00571D2B" w:rsidP="00257368">
      <w:pPr>
        <w:shd w:val="clear" w:color="auto" w:fill="FFFFFF"/>
        <w:spacing w:after="348" w:line="240" w:lineRule="auto"/>
        <w:rPr>
          <w:rFonts w:eastAsia="Times New Roman" w:cstheme="majorHAnsi"/>
          <w:color w:val="222222"/>
          <w:lang w:val="pl-PL" w:eastAsia="en-GB"/>
        </w:rPr>
      </w:pPr>
    </w:p>
    <w:p w14:paraId="74E12C22" w14:textId="46EB9A42" w:rsidR="00257368" w:rsidRPr="00571D2B" w:rsidRDefault="004B31EC" w:rsidP="00571D2B">
      <w:pPr>
        <w:shd w:val="clear" w:color="auto" w:fill="FFFFFF"/>
        <w:spacing w:after="348" w:line="240" w:lineRule="auto"/>
        <w:jc w:val="both"/>
        <w:rPr>
          <w:rFonts w:eastAsia="Times New Roman" w:cstheme="majorHAnsi"/>
          <w:color w:val="222222"/>
          <w:lang w:val="pl-PL" w:eastAsia="en-GB"/>
        </w:rPr>
      </w:pPr>
      <w:r w:rsidRPr="00571D2B">
        <w:rPr>
          <w:rFonts w:eastAsia="Times New Roman" w:cstheme="majorHAnsi"/>
          <w:color w:val="222222"/>
          <w:lang w:val="pl-PL" w:eastAsia="en-GB"/>
        </w:rPr>
        <w:t xml:space="preserve">Jest jeszcze wiele więcej funkcjonalności do odkrycia, w tym najnowsza integracja Vivaldi </w:t>
      </w:r>
      <w:r w:rsidR="00C1301E">
        <w:rPr>
          <w:rFonts w:eastAsia="Times New Roman" w:cstheme="majorHAnsi"/>
          <w:color w:val="222222"/>
          <w:lang w:val="pl-PL" w:eastAsia="en-GB"/>
        </w:rPr>
        <w:br/>
      </w:r>
      <w:r w:rsidRPr="00571D2B">
        <w:rPr>
          <w:rFonts w:eastAsia="Times New Roman" w:cstheme="majorHAnsi"/>
          <w:color w:val="222222"/>
          <w:lang w:val="pl-PL" w:eastAsia="en-GB"/>
        </w:rPr>
        <w:t xml:space="preserve">z inteligentnym systemem oświetlenia Philips Hue, która </w:t>
      </w:r>
      <w:r w:rsidR="00C1301E">
        <w:rPr>
          <w:rFonts w:eastAsia="Times New Roman" w:cstheme="majorHAnsi"/>
          <w:color w:val="222222"/>
          <w:lang w:val="pl-PL" w:eastAsia="en-GB"/>
        </w:rPr>
        <w:t xml:space="preserve">pięknie </w:t>
      </w:r>
      <w:r w:rsidRPr="00571D2B">
        <w:rPr>
          <w:rFonts w:eastAsia="Times New Roman" w:cstheme="majorHAnsi"/>
          <w:color w:val="222222"/>
          <w:lang w:val="pl-PL" w:eastAsia="en-GB"/>
        </w:rPr>
        <w:t xml:space="preserve">rozświetli Święta. </w:t>
      </w:r>
    </w:p>
    <w:p w14:paraId="7D66F861" w14:textId="5789A254" w:rsidR="009436CC" w:rsidRPr="00571D2B" w:rsidRDefault="004B31EC" w:rsidP="00571D2B">
      <w:pPr>
        <w:pStyle w:val="Body"/>
        <w:jc w:val="both"/>
        <w:rPr>
          <w:rFonts w:asciiTheme="minorHAnsi" w:eastAsia="Roboto" w:hAnsiTheme="minorHAnsi" w:cs="Roboto"/>
          <w:i/>
          <w:iCs/>
          <w:color w:val="00000A"/>
          <w:highlight w:val="white"/>
          <w:lang w:val="pl-PL"/>
        </w:rPr>
      </w:pPr>
      <w:r w:rsidRPr="00571D2B">
        <w:rPr>
          <w:rFonts w:asciiTheme="minorHAnsi" w:eastAsia="Roboto" w:hAnsiTheme="minorHAnsi" w:cs="Roboto"/>
          <w:i/>
          <w:iCs/>
          <w:color w:val="00000A"/>
          <w:shd w:val="clear" w:color="auto" w:fill="FFFFFF"/>
          <w:lang w:val="pl-PL"/>
        </w:rPr>
        <w:t>Nasza misja na ten rok, to przywrócenie potęgi przeglądarek — mówi Jon von Tetzchner</w:t>
      </w:r>
      <w:r w:rsidR="006E408B">
        <w:rPr>
          <w:rFonts w:asciiTheme="minorHAnsi" w:eastAsia="Roboto" w:hAnsiTheme="minorHAnsi" w:cs="Roboto"/>
          <w:i/>
          <w:iCs/>
          <w:color w:val="00000A"/>
          <w:shd w:val="clear" w:color="auto" w:fill="FFFFFF"/>
          <w:lang w:val="pl-PL"/>
        </w:rPr>
        <w:t xml:space="preserve">, prezes Vivaldi Technologies. </w:t>
      </w:r>
      <w:r w:rsidRPr="00571D2B">
        <w:rPr>
          <w:rFonts w:asciiTheme="minorHAnsi" w:eastAsia="Roboto" w:hAnsiTheme="minorHAnsi" w:cs="Roboto"/>
          <w:i/>
          <w:iCs/>
          <w:color w:val="00000A"/>
          <w:shd w:val="clear" w:color="auto" w:fill="FFFFFF"/>
          <w:lang w:val="pl-PL"/>
        </w:rPr>
        <w:t xml:space="preserve"> Wszystko, co tworzymy, ma służyć użytkownikom i nie zamierzamy ustawać </w:t>
      </w:r>
      <w:r w:rsidR="00C1301E">
        <w:rPr>
          <w:rFonts w:asciiTheme="minorHAnsi" w:eastAsia="Roboto" w:hAnsiTheme="minorHAnsi" w:cs="Roboto"/>
          <w:i/>
          <w:iCs/>
          <w:color w:val="00000A"/>
          <w:shd w:val="clear" w:color="auto" w:fill="FFFFFF"/>
          <w:lang w:val="pl-PL"/>
        </w:rPr>
        <w:br/>
      </w:r>
      <w:r w:rsidRPr="00571D2B">
        <w:rPr>
          <w:rFonts w:asciiTheme="minorHAnsi" w:eastAsia="Roboto" w:hAnsiTheme="minorHAnsi" w:cs="Roboto"/>
          <w:i/>
          <w:iCs/>
          <w:color w:val="00000A"/>
          <w:shd w:val="clear" w:color="auto" w:fill="FFFFFF"/>
          <w:lang w:val="pl-PL"/>
        </w:rPr>
        <w:t xml:space="preserve">w dążeniu do realizacji tego celu, ponieważ przeglądanie </w:t>
      </w:r>
      <w:r w:rsidR="006E408B">
        <w:rPr>
          <w:rFonts w:asciiTheme="minorHAnsi" w:eastAsia="Roboto" w:hAnsiTheme="minorHAnsi" w:cs="Roboto"/>
          <w:i/>
          <w:iCs/>
          <w:color w:val="00000A"/>
          <w:shd w:val="clear" w:color="auto" w:fill="FFFFFF"/>
          <w:lang w:val="pl-PL"/>
        </w:rPr>
        <w:t xml:space="preserve">internetu </w:t>
      </w:r>
      <w:r w:rsidRPr="00571D2B">
        <w:rPr>
          <w:rFonts w:asciiTheme="minorHAnsi" w:eastAsia="Roboto" w:hAnsiTheme="minorHAnsi" w:cs="Roboto"/>
          <w:i/>
          <w:iCs/>
          <w:color w:val="00000A"/>
          <w:shd w:val="clear" w:color="auto" w:fill="FFFFFF"/>
          <w:lang w:val="pl-PL"/>
        </w:rPr>
        <w:t>z Vivaldi staje się coraz lepsze.</w:t>
      </w:r>
      <w:r w:rsidRPr="00571D2B">
        <w:rPr>
          <w:rFonts w:asciiTheme="minorHAnsi" w:eastAsia="Roboto" w:hAnsiTheme="minorHAnsi" w:cs="Roboto"/>
          <w:iCs/>
          <w:color w:val="00000A"/>
          <w:shd w:val="clear" w:color="auto" w:fill="FFFFFF"/>
          <w:lang w:val="pl-PL"/>
        </w:rPr>
        <w:t xml:space="preserve"> </w:t>
      </w:r>
      <w:r w:rsidRPr="00571D2B">
        <w:rPr>
          <w:rFonts w:asciiTheme="minorHAnsi" w:eastAsia="Roboto" w:hAnsiTheme="minorHAnsi" w:cs="Roboto"/>
          <w:i/>
          <w:iCs/>
          <w:color w:val="00000A"/>
          <w:shd w:val="clear" w:color="auto" w:fill="FFFFFF"/>
          <w:lang w:val="pl-PL"/>
        </w:rPr>
        <w:t xml:space="preserve">To świetna możliwość, żeby wszystkim podziękować, zwłaszcza naszym użytkownikom, za ich wsparcie </w:t>
      </w:r>
      <w:r w:rsidR="00C1301E">
        <w:rPr>
          <w:rFonts w:asciiTheme="minorHAnsi" w:eastAsia="Roboto" w:hAnsiTheme="minorHAnsi" w:cs="Roboto"/>
          <w:i/>
          <w:iCs/>
          <w:color w:val="00000A"/>
          <w:shd w:val="clear" w:color="auto" w:fill="FFFFFF"/>
          <w:lang w:val="pl-PL"/>
        </w:rPr>
        <w:br/>
      </w:r>
      <w:r w:rsidRPr="00571D2B">
        <w:rPr>
          <w:rFonts w:asciiTheme="minorHAnsi" w:eastAsia="Roboto" w:hAnsiTheme="minorHAnsi" w:cs="Roboto"/>
          <w:i/>
          <w:iCs/>
          <w:color w:val="00000A"/>
          <w:shd w:val="clear" w:color="auto" w:fill="FFFFFF"/>
          <w:lang w:val="pl-PL"/>
        </w:rPr>
        <w:t>i przekazywane uwagi.</w:t>
      </w:r>
      <w:r w:rsidRPr="00571D2B">
        <w:rPr>
          <w:rFonts w:asciiTheme="minorHAnsi" w:eastAsia="Roboto" w:hAnsiTheme="minorHAnsi" w:cs="Roboto"/>
          <w:iCs/>
          <w:color w:val="00000A"/>
          <w:shd w:val="clear" w:color="auto" w:fill="FFFFFF"/>
          <w:lang w:val="pl-PL"/>
        </w:rPr>
        <w:t xml:space="preserve"> </w:t>
      </w:r>
      <w:r w:rsidRPr="00571D2B">
        <w:rPr>
          <w:rFonts w:asciiTheme="minorHAnsi" w:eastAsia="Roboto" w:hAnsiTheme="minorHAnsi" w:cs="Roboto"/>
          <w:i/>
          <w:iCs/>
          <w:color w:val="00000A"/>
          <w:shd w:val="clear" w:color="auto" w:fill="FFFFFF"/>
          <w:lang w:val="pl-PL"/>
        </w:rPr>
        <w:t>Życzymy wszystkim wesołych Świąt!</w:t>
      </w:r>
    </w:p>
    <w:p w14:paraId="72538DF5" w14:textId="77777777" w:rsidR="006A22F1" w:rsidRPr="00571D2B" w:rsidRDefault="004B31EC" w:rsidP="00321E3C">
      <w:pPr>
        <w:pBdr>
          <w:bottom w:val="single" w:sz="4" w:space="1" w:color="auto"/>
        </w:pBdr>
        <w:rPr>
          <w:rFonts w:cs="Segoe UI"/>
          <w:i/>
          <w:iCs/>
          <w:color w:val="505050"/>
          <w:shd w:val="clear" w:color="auto" w:fill="FFFFFF"/>
          <w:lang w:val="pl-PL"/>
        </w:rPr>
      </w:pPr>
      <w:r w:rsidRPr="00571D2B">
        <w:rPr>
          <w:rFonts w:cs="Segoe UI"/>
          <w:i/>
          <w:iCs/>
          <w:color w:val="505050"/>
          <w:shd w:val="clear" w:color="auto" w:fill="FFFFFF"/>
          <w:lang w:val="pl-PL"/>
        </w:rPr>
        <w:t xml:space="preserve"> </w:t>
      </w:r>
    </w:p>
    <w:p w14:paraId="0A79DF6D" w14:textId="61AF5134" w:rsidR="00B94ACA" w:rsidRPr="006E408B" w:rsidRDefault="004B31EC" w:rsidP="00B94ACA">
      <w:pPr>
        <w:pStyle w:val="subheading"/>
        <w:shd w:val="clear" w:color="auto" w:fill="FFFFFF"/>
        <w:spacing w:before="0" w:beforeAutospacing="0"/>
        <w:rPr>
          <w:rFonts w:asciiTheme="minorHAnsi" w:hAnsiTheme="minorHAnsi" w:cs="Segoe UI"/>
          <w:b/>
          <w:bCs/>
          <w:color w:val="EF3939"/>
          <w:sz w:val="22"/>
          <w:szCs w:val="22"/>
          <w:lang w:val="pl-PL"/>
        </w:rPr>
      </w:pPr>
      <w:r w:rsidRPr="006E408B">
        <w:rPr>
          <w:rFonts w:asciiTheme="minorHAnsi" w:hAnsiTheme="minorHAnsi" w:cs="Segoe UI"/>
          <w:b/>
          <w:bCs/>
          <w:color w:val="EF3939"/>
          <w:lang w:val="pl-PL"/>
        </w:rPr>
        <w:t>O Vivaldi Technologies</w:t>
      </w:r>
      <w:r w:rsidR="00571D2B" w:rsidRPr="006E408B">
        <w:rPr>
          <w:rFonts w:asciiTheme="minorHAnsi" w:hAnsiTheme="minorHAnsi" w:cs="Segoe UI"/>
          <w:b/>
          <w:bCs/>
          <w:color w:val="EF3939"/>
          <w:sz w:val="22"/>
          <w:szCs w:val="22"/>
          <w:lang w:val="pl-PL"/>
        </w:rPr>
        <w:t xml:space="preserve">  </w:t>
      </w:r>
    </w:p>
    <w:p w14:paraId="007D0FF9" w14:textId="695705C2" w:rsidR="00B94ACA" w:rsidRPr="00571D2B" w:rsidRDefault="004B31EC" w:rsidP="00571D2B">
      <w:pPr>
        <w:pStyle w:val="NormalnyWeb"/>
        <w:shd w:val="clear" w:color="auto" w:fill="FFFFFF"/>
        <w:spacing w:before="0" w:beforeAutospacing="0" w:after="0" w:afterAutospacing="0"/>
        <w:jc w:val="both"/>
        <w:rPr>
          <w:rFonts w:asciiTheme="minorHAnsi" w:hAnsiTheme="minorHAnsi" w:cstheme="majorHAnsi"/>
          <w:color w:val="222222"/>
          <w:sz w:val="22"/>
          <w:szCs w:val="22"/>
          <w:lang w:val="pl-PL"/>
        </w:rPr>
      </w:pPr>
      <w:r w:rsidRPr="00571D2B">
        <w:rPr>
          <w:rFonts w:asciiTheme="minorHAnsi" w:hAnsiTheme="minorHAnsi" w:cstheme="majorHAnsi"/>
          <w:color w:val="222222"/>
          <w:sz w:val="22"/>
          <w:szCs w:val="22"/>
          <w:lang w:val="pl-PL"/>
        </w:rPr>
        <w:t xml:space="preserve">Vivaldi Technologies jest spółką pracowniczą, tworzącą produkty i usługi dla wymagających użytkowników Internetu. Vivaldi wierzy, że należy zawsze stawiać użytkowników na pierwszym miejscu. Siedziba Vivaldi znajduje się w Oslo, a w Rejkiawiku, w Bostonie i w Palo Alto znajdują się biura spółki. Dowiedz się więcej o naszej misji na </w:t>
      </w:r>
      <w:r w:rsidRPr="007863D6">
        <w:rPr>
          <w:rFonts w:cstheme="majorHAnsi"/>
          <w:color w:val="222222"/>
          <w:lang w:val="pl-PL"/>
        </w:rPr>
        <w:t> </w:t>
      </w:r>
      <w:r w:rsidRPr="00571D2B">
        <w:rPr>
          <w:rFonts w:asciiTheme="minorHAnsi" w:hAnsiTheme="minorHAnsi" w:cstheme="majorHAnsi"/>
          <w:color w:val="222222"/>
          <w:sz w:val="22"/>
          <w:szCs w:val="22"/>
          <w:lang w:val="pl-PL"/>
        </w:rPr>
        <w:t>vivaldi.com</w:t>
      </w:r>
    </w:p>
    <w:p w14:paraId="58DA7FD9" w14:textId="56254DE0" w:rsidR="00B94ACA" w:rsidRPr="00571D2B" w:rsidRDefault="00C1301E" w:rsidP="00571D2B">
      <w:pPr>
        <w:shd w:val="clear" w:color="auto" w:fill="FFFFFF"/>
        <w:spacing w:after="0" w:line="240" w:lineRule="auto"/>
        <w:rPr>
          <w:rFonts w:eastAsia="Times New Roman" w:cstheme="majorHAnsi"/>
          <w:color w:val="222222"/>
          <w:lang w:val="pl-PL" w:eastAsia="en-GB"/>
        </w:rPr>
      </w:pPr>
      <w:r>
        <w:rPr>
          <w:rFonts w:eastAsia="Times New Roman" w:cstheme="majorHAnsi"/>
          <w:color w:val="222222"/>
          <w:lang w:val="pl-PL" w:eastAsia="en-GB"/>
        </w:rPr>
        <w:br/>
      </w:r>
      <w:bookmarkStart w:id="0" w:name="_GoBack"/>
      <w:bookmarkEnd w:id="0"/>
      <w:r w:rsidR="004B31EC" w:rsidRPr="00571D2B">
        <w:rPr>
          <w:rFonts w:eastAsia="Times New Roman" w:cstheme="majorHAnsi"/>
          <w:color w:val="222222"/>
          <w:lang w:val="pl-PL" w:eastAsia="en-GB"/>
        </w:rPr>
        <w:t>Śledź Vivaldi:</w:t>
      </w:r>
    </w:p>
    <w:p w14:paraId="71BC701C" w14:textId="77777777" w:rsidR="00571D2B" w:rsidRPr="00571D2B" w:rsidRDefault="00571D2B" w:rsidP="00571D2B">
      <w:pPr>
        <w:spacing w:after="0" w:line="240" w:lineRule="auto"/>
        <w:jc w:val="both"/>
        <w:rPr>
          <w:rFonts w:eastAsia="Times New Roman" w:cstheme="majorHAnsi"/>
          <w:color w:val="222222"/>
          <w:lang w:val="pl-PL" w:eastAsia="en-GB"/>
        </w:rPr>
      </w:pPr>
      <w:r w:rsidRPr="00571D2B">
        <w:rPr>
          <w:rFonts w:eastAsia="Times New Roman" w:cstheme="majorHAnsi"/>
          <w:color w:val="222222"/>
          <w:lang w:val="pl-PL" w:eastAsia="en-GB"/>
        </w:rPr>
        <w:t>Media społecznościowe:</w:t>
      </w:r>
    </w:p>
    <w:p w14:paraId="6525DB8E" w14:textId="77777777" w:rsidR="00571D2B" w:rsidRPr="00571D2B" w:rsidRDefault="00571D2B" w:rsidP="00571D2B">
      <w:pPr>
        <w:spacing w:after="0" w:line="240" w:lineRule="auto"/>
        <w:jc w:val="both"/>
        <w:rPr>
          <w:rFonts w:eastAsia="Times New Roman" w:cstheme="majorHAnsi"/>
          <w:color w:val="222222"/>
          <w:lang w:val="pl-PL" w:eastAsia="en-GB"/>
        </w:rPr>
      </w:pPr>
      <w:r w:rsidRPr="00571D2B">
        <w:rPr>
          <w:rFonts w:eastAsia="Times New Roman" w:cstheme="majorHAnsi"/>
          <w:color w:val="222222"/>
          <w:lang w:val="pl-PL" w:eastAsia="en-GB"/>
        </w:rPr>
        <w:t>Facebook: https://www.facebook.com/vivaldi.browser/</w:t>
      </w:r>
    </w:p>
    <w:p w14:paraId="7864BA50" w14:textId="77777777" w:rsidR="00571D2B" w:rsidRPr="00571D2B" w:rsidRDefault="00571D2B" w:rsidP="00571D2B">
      <w:pPr>
        <w:spacing w:after="0" w:line="240" w:lineRule="auto"/>
        <w:jc w:val="both"/>
        <w:rPr>
          <w:rFonts w:eastAsia="Times New Roman" w:cstheme="majorHAnsi"/>
          <w:color w:val="222222"/>
          <w:lang w:val="pl-PL" w:eastAsia="en-GB"/>
        </w:rPr>
      </w:pPr>
      <w:r w:rsidRPr="00571D2B">
        <w:rPr>
          <w:rFonts w:eastAsia="Times New Roman" w:cstheme="majorHAnsi"/>
          <w:color w:val="222222"/>
          <w:lang w:val="pl-PL" w:eastAsia="en-GB"/>
        </w:rPr>
        <w:t>Facebook, grupa Vivaldi Polska: https://www.facebook.com/groups/vivaldi.polska/</w:t>
      </w:r>
    </w:p>
    <w:p w14:paraId="4B4C8633" w14:textId="77777777" w:rsidR="00571D2B" w:rsidRPr="007863D6" w:rsidRDefault="00571D2B" w:rsidP="00571D2B">
      <w:pPr>
        <w:spacing w:after="0" w:line="240" w:lineRule="auto"/>
        <w:jc w:val="both"/>
        <w:rPr>
          <w:rFonts w:eastAsia="Times New Roman" w:cstheme="majorHAnsi"/>
          <w:color w:val="222222"/>
          <w:lang w:val="en-US" w:eastAsia="en-GB"/>
        </w:rPr>
      </w:pPr>
      <w:r w:rsidRPr="007863D6">
        <w:rPr>
          <w:rFonts w:eastAsia="Times New Roman" w:cstheme="majorHAnsi"/>
          <w:color w:val="222222"/>
          <w:lang w:val="en-US" w:eastAsia="en-GB"/>
        </w:rPr>
        <w:t>Twitter: https://twitter.com/vivaldibrowser</w:t>
      </w:r>
    </w:p>
    <w:p w14:paraId="51C5252C" w14:textId="77777777" w:rsidR="00571D2B" w:rsidRPr="007863D6" w:rsidRDefault="00571D2B" w:rsidP="00571D2B">
      <w:pPr>
        <w:spacing w:after="0" w:line="240" w:lineRule="auto"/>
        <w:jc w:val="both"/>
        <w:rPr>
          <w:rFonts w:eastAsia="Times New Roman" w:cstheme="majorHAnsi"/>
          <w:color w:val="222222"/>
          <w:lang w:val="en-US" w:eastAsia="en-GB"/>
        </w:rPr>
      </w:pPr>
      <w:r w:rsidRPr="007863D6">
        <w:rPr>
          <w:rFonts w:eastAsia="Times New Roman" w:cstheme="majorHAnsi"/>
          <w:color w:val="222222"/>
          <w:lang w:val="en-US" w:eastAsia="en-GB"/>
        </w:rPr>
        <w:t xml:space="preserve">Twitter, Vivaldi </w:t>
      </w:r>
      <w:proofErr w:type="spellStart"/>
      <w:r w:rsidRPr="007863D6">
        <w:rPr>
          <w:rFonts w:eastAsia="Times New Roman" w:cstheme="majorHAnsi"/>
          <w:color w:val="222222"/>
          <w:lang w:val="en-US" w:eastAsia="en-GB"/>
        </w:rPr>
        <w:t>Polska</w:t>
      </w:r>
      <w:proofErr w:type="spellEnd"/>
      <w:r w:rsidRPr="007863D6">
        <w:rPr>
          <w:rFonts w:eastAsia="Times New Roman" w:cstheme="majorHAnsi"/>
          <w:color w:val="222222"/>
          <w:lang w:val="en-US" w:eastAsia="en-GB"/>
        </w:rPr>
        <w:t>: https://twitter.com/vivaldi_pl</w:t>
      </w:r>
    </w:p>
    <w:p w14:paraId="132FF03D" w14:textId="77777777" w:rsidR="00571D2B" w:rsidRPr="007863D6" w:rsidRDefault="00571D2B" w:rsidP="00571D2B">
      <w:pPr>
        <w:spacing w:after="0" w:line="240" w:lineRule="auto"/>
        <w:rPr>
          <w:rFonts w:eastAsia="Times New Roman" w:cstheme="majorHAnsi"/>
          <w:color w:val="222222"/>
          <w:lang w:val="en-US" w:eastAsia="en-GB"/>
        </w:rPr>
      </w:pPr>
    </w:p>
    <w:p w14:paraId="3120132D" w14:textId="77777777" w:rsidR="00571D2B" w:rsidRPr="00571D2B" w:rsidRDefault="00571D2B" w:rsidP="00571D2B">
      <w:pPr>
        <w:spacing w:after="0" w:line="240" w:lineRule="auto"/>
        <w:rPr>
          <w:rFonts w:eastAsia="Times New Roman" w:cstheme="majorHAnsi"/>
          <w:color w:val="222222"/>
          <w:lang w:val="pl-PL" w:eastAsia="en-GB"/>
        </w:rPr>
      </w:pPr>
      <w:r w:rsidRPr="00571D2B">
        <w:rPr>
          <w:rFonts w:eastAsia="Times New Roman" w:cstheme="majorHAnsi"/>
          <w:color w:val="222222"/>
          <w:lang w:val="pl-PL" w:eastAsia="en-GB"/>
        </w:rPr>
        <w:t xml:space="preserve">Kontakt dla mediów: </w:t>
      </w:r>
      <w:r w:rsidRPr="00571D2B">
        <w:rPr>
          <w:rFonts w:eastAsia="Times New Roman" w:cstheme="majorHAnsi"/>
          <w:color w:val="222222"/>
          <w:lang w:val="pl-PL" w:eastAsia="en-GB"/>
        </w:rPr>
        <w:br/>
        <w:t>Justyna Wojtaszczyk, e-mail: justynaw@keykproject.pl, tel. kom. 660 78 47 38</w:t>
      </w:r>
    </w:p>
    <w:p w14:paraId="493E2FCC" w14:textId="77777777" w:rsidR="00571D2B" w:rsidRPr="00571D2B" w:rsidRDefault="00571D2B" w:rsidP="00B94ACA">
      <w:pPr>
        <w:shd w:val="clear" w:color="auto" w:fill="FFFFFF"/>
        <w:spacing w:after="100" w:afterAutospacing="1" w:line="240" w:lineRule="auto"/>
        <w:rPr>
          <w:rFonts w:eastAsia="Times New Roman" w:cs="Segoe UI"/>
          <w:color w:val="505050"/>
          <w:lang w:val="pl-PL" w:eastAsia="en-GB"/>
        </w:rPr>
      </w:pPr>
    </w:p>
    <w:p w14:paraId="5167911B" w14:textId="77777777" w:rsidR="00E42D3E" w:rsidRPr="004B31EC" w:rsidRDefault="00C1301E" w:rsidP="00B94ACA">
      <w:pPr>
        <w:shd w:val="clear" w:color="auto" w:fill="FFFFFF"/>
        <w:spacing w:after="348" w:line="240" w:lineRule="auto"/>
        <w:rPr>
          <w:rFonts w:asciiTheme="majorHAnsi" w:eastAsia="Times New Roman" w:hAnsiTheme="majorHAnsi" w:cs="Segoe UI"/>
          <w:color w:val="0000FF"/>
          <w:sz w:val="24"/>
          <w:szCs w:val="24"/>
          <w:u w:val="single"/>
          <w:shd w:val="clear" w:color="auto" w:fill="FFFFFF"/>
          <w:lang w:val="pl-PL" w:eastAsia="en-GB"/>
        </w:rPr>
      </w:pPr>
    </w:p>
    <w:sectPr w:rsidR="00E42D3E" w:rsidRPr="004B31EC" w:rsidSect="00321E3C">
      <w:pgSz w:w="11906" w:h="16838"/>
      <w:pgMar w:top="1134" w:right="1440" w:bottom="1134"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C2F7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Roboto">
    <w:altName w:val="Arial"/>
    <w:charset w:val="00"/>
    <w:family w:val="auto"/>
    <w:pitch w:val="variable"/>
    <w:sig w:usb0="E0000AFF" w:usb1="5000217F" w:usb2="00000021"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74D6"/>
    <w:multiLevelType w:val="hybridMultilevel"/>
    <w:tmpl w:val="E9701788"/>
    <w:lvl w:ilvl="0" w:tplc="CFC6610E">
      <w:start w:val="1"/>
      <w:numFmt w:val="bullet"/>
      <w:lvlText w:val=""/>
      <w:lvlJc w:val="left"/>
      <w:pPr>
        <w:ind w:left="720" w:hanging="360"/>
      </w:pPr>
      <w:rPr>
        <w:rFonts w:ascii="Symbol" w:hAnsi="Symbol" w:hint="default"/>
      </w:rPr>
    </w:lvl>
    <w:lvl w:ilvl="1" w:tplc="F2763A80" w:tentative="1">
      <w:start w:val="1"/>
      <w:numFmt w:val="bullet"/>
      <w:lvlText w:val="o"/>
      <w:lvlJc w:val="left"/>
      <w:pPr>
        <w:ind w:left="1440" w:hanging="360"/>
      </w:pPr>
      <w:rPr>
        <w:rFonts w:ascii="Courier New" w:hAnsi="Courier New" w:cs="Courier New" w:hint="default"/>
      </w:rPr>
    </w:lvl>
    <w:lvl w:ilvl="2" w:tplc="A1E0BA9E" w:tentative="1">
      <w:start w:val="1"/>
      <w:numFmt w:val="bullet"/>
      <w:lvlText w:val=""/>
      <w:lvlJc w:val="left"/>
      <w:pPr>
        <w:ind w:left="2160" w:hanging="360"/>
      </w:pPr>
      <w:rPr>
        <w:rFonts w:ascii="Wingdings" w:hAnsi="Wingdings" w:hint="default"/>
      </w:rPr>
    </w:lvl>
    <w:lvl w:ilvl="3" w:tplc="F5627560" w:tentative="1">
      <w:start w:val="1"/>
      <w:numFmt w:val="bullet"/>
      <w:lvlText w:val=""/>
      <w:lvlJc w:val="left"/>
      <w:pPr>
        <w:ind w:left="2880" w:hanging="360"/>
      </w:pPr>
      <w:rPr>
        <w:rFonts w:ascii="Symbol" w:hAnsi="Symbol" w:hint="default"/>
      </w:rPr>
    </w:lvl>
    <w:lvl w:ilvl="4" w:tplc="8078DC52" w:tentative="1">
      <w:start w:val="1"/>
      <w:numFmt w:val="bullet"/>
      <w:lvlText w:val="o"/>
      <w:lvlJc w:val="left"/>
      <w:pPr>
        <w:ind w:left="3600" w:hanging="360"/>
      </w:pPr>
      <w:rPr>
        <w:rFonts w:ascii="Courier New" w:hAnsi="Courier New" w:cs="Courier New" w:hint="default"/>
      </w:rPr>
    </w:lvl>
    <w:lvl w:ilvl="5" w:tplc="F79CC9C6" w:tentative="1">
      <w:start w:val="1"/>
      <w:numFmt w:val="bullet"/>
      <w:lvlText w:val=""/>
      <w:lvlJc w:val="left"/>
      <w:pPr>
        <w:ind w:left="4320" w:hanging="360"/>
      </w:pPr>
      <w:rPr>
        <w:rFonts w:ascii="Wingdings" w:hAnsi="Wingdings" w:hint="default"/>
      </w:rPr>
    </w:lvl>
    <w:lvl w:ilvl="6" w:tplc="574C5EDE" w:tentative="1">
      <w:start w:val="1"/>
      <w:numFmt w:val="bullet"/>
      <w:lvlText w:val=""/>
      <w:lvlJc w:val="left"/>
      <w:pPr>
        <w:ind w:left="5040" w:hanging="360"/>
      </w:pPr>
      <w:rPr>
        <w:rFonts w:ascii="Symbol" w:hAnsi="Symbol" w:hint="default"/>
      </w:rPr>
    </w:lvl>
    <w:lvl w:ilvl="7" w:tplc="0938129E" w:tentative="1">
      <w:start w:val="1"/>
      <w:numFmt w:val="bullet"/>
      <w:lvlText w:val="o"/>
      <w:lvlJc w:val="left"/>
      <w:pPr>
        <w:ind w:left="5760" w:hanging="360"/>
      </w:pPr>
      <w:rPr>
        <w:rFonts w:ascii="Courier New" w:hAnsi="Courier New" w:cs="Courier New" w:hint="default"/>
      </w:rPr>
    </w:lvl>
    <w:lvl w:ilvl="8" w:tplc="90325F66" w:tentative="1">
      <w:start w:val="1"/>
      <w:numFmt w:val="bullet"/>
      <w:lvlText w:val=""/>
      <w:lvlJc w:val="left"/>
      <w:pPr>
        <w:ind w:left="6480" w:hanging="360"/>
      </w:pPr>
      <w:rPr>
        <w:rFonts w:ascii="Wingdings" w:hAnsi="Wingdings" w:hint="default"/>
      </w:rPr>
    </w:lvl>
  </w:abstractNum>
  <w:abstractNum w:abstractNumId="1">
    <w:nsid w:val="1A1E2B22"/>
    <w:multiLevelType w:val="hybridMultilevel"/>
    <w:tmpl w:val="50B222E8"/>
    <w:lvl w:ilvl="0" w:tplc="586EE004">
      <w:start w:val="1"/>
      <w:numFmt w:val="decimal"/>
      <w:lvlText w:val="%1."/>
      <w:lvlJc w:val="left"/>
      <w:pPr>
        <w:ind w:left="720" w:hanging="360"/>
      </w:pPr>
      <w:rPr>
        <w:rFonts w:hint="default"/>
      </w:rPr>
    </w:lvl>
    <w:lvl w:ilvl="1" w:tplc="ADE233F6" w:tentative="1">
      <w:start w:val="1"/>
      <w:numFmt w:val="lowerLetter"/>
      <w:lvlText w:val="%2."/>
      <w:lvlJc w:val="left"/>
      <w:pPr>
        <w:ind w:left="1440" w:hanging="360"/>
      </w:pPr>
    </w:lvl>
    <w:lvl w:ilvl="2" w:tplc="CE681D00" w:tentative="1">
      <w:start w:val="1"/>
      <w:numFmt w:val="lowerRoman"/>
      <w:lvlText w:val="%3."/>
      <w:lvlJc w:val="right"/>
      <w:pPr>
        <w:ind w:left="2160" w:hanging="180"/>
      </w:pPr>
    </w:lvl>
    <w:lvl w:ilvl="3" w:tplc="E9666D1E" w:tentative="1">
      <w:start w:val="1"/>
      <w:numFmt w:val="decimal"/>
      <w:lvlText w:val="%4."/>
      <w:lvlJc w:val="left"/>
      <w:pPr>
        <w:ind w:left="2880" w:hanging="360"/>
      </w:pPr>
    </w:lvl>
    <w:lvl w:ilvl="4" w:tplc="B254D942" w:tentative="1">
      <w:start w:val="1"/>
      <w:numFmt w:val="lowerLetter"/>
      <w:lvlText w:val="%5."/>
      <w:lvlJc w:val="left"/>
      <w:pPr>
        <w:ind w:left="3600" w:hanging="360"/>
      </w:pPr>
    </w:lvl>
    <w:lvl w:ilvl="5" w:tplc="6E947C9A" w:tentative="1">
      <w:start w:val="1"/>
      <w:numFmt w:val="lowerRoman"/>
      <w:lvlText w:val="%6."/>
      <w:lvlJc w:val="right"/>
      <w:pPr>
        <w:ind w:left="4320" w:hanging="180"/>
      </w:pPr>
    </w:lvl>
    <w:lvl w:ilvl="6" w:tplc="96583B9E" w:tentative="1">
      <w:start w:val="1"/>
      <w:numFmt w:val="decimal"/>
      <w:lvlText w:val="%7."/>
      <w:lvlJc w:val="left"/>
      <w:pPr>
        <w:ind w:left="5040" w:hanging="360"/>
      </w:pPr>
    </w:lvl>
    <w:lvl w:ilvl="7" w:tplc="A51EDF98" w:tentative="1">
      <w:start w:val="1"/>
      <w:numFmt w:val="lowerLetter"/>
      <w:lvlText w:val="%8."/>
      <w:lvlJc w:val="left"/>
      <w:pPr>
        <w:ind w:left="5760" w:hanging="360"/>
      </w:pPr>
    </w:lvl>
    <w:lvl w:ilvl="8" w:tplc="503C92BA" w:tentative="1">
      <w:start w:val="1"/>
      <w:numFmt w:val="lowerRoman"/>
      <w:lvlText w:val="%9."/>
      <w:lvlJc w:val="right"/>
      <w:pPr>
        <w:ind w:left="6480" w:hanging="180"/>
      </w:pPr>
    </w:lvl>
  </w:abstractNum>
  <w:abstractNum w:abstractNumId="2">
    <w:nsid w:val="41ED64F6"/>
    <w:multiLevelType w:val="multilevel"/>
    <w:tmpl w:val="EFE0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561225"/>
    <w:multiLevelType w:val="multilevel"/>
    <w:tmpl w:val="B672D5EA"/>
    <w:lvl w:ilvl="0">
      <w:start w:val="1"/>
      <w:numFmt w:val="bullet"/>
      <w:lvlText w:val="•"/>
      <w:lvlJc w:val="left"/>
      <w:pPr>
        <w:ind w:left="720" w:hanging="36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1">
      <w:start w:val="1"/>
      <w:numFmt w:val="bullet"/>
      <w:lvlText w:val="o"/>
      <w:lvlJc w:val="left"/>
      <w:pPr>
        <w:ind w:left="14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ind w:left="2880" w:hanging="36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ind w:left="5040" w:hanging="36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4">
    <w:nsid w:val="7FB17B69"/>
    <w:multiLevelType w:val="hybridMultilevel"/>
    <w:tmpl w:val="6E1A6FC4"/>
    <w:lvl w:ilvl="0" w:tplc="BCF236DC">
      <w:start w:val="1"/>
      <w:numFmt w:val="bullet"/>
      <w:lvlText w:val=""/>
      <w:lvlJc w:val="left"/>
      <w:pPr>
        <w:ind w:left="720" w:hanging="360"/>
      </w:pPr>
      <w:rPr>
        <w:rFonts w:ascii="Symbol" w:hAnsi="Symbol" w:hint="default"/>
      </w:rPr>
    </w:lvl>
    <w:lvl w:ilvl="1" w:tplc="2814D1BE" w:tentative="1">
      <w:start w:val="1"/>
      <w:numFmt w:val="bullet"/>
      <w:lvlText w:val="o"/>
      <w:lvlJc w:val="left"/>
      <w:pPr>
        <w:ind w:left="1440" w:hanging="360"/>
      </w:pPr>
      <w:rPr>
        <w:rFonts w:ascii="Courier New" w:hAnsi="Courier New" w:cs="Courier New" w:hint="default"/>
      </w:rPr>
    </w:lvl>
    <w:lvl w:ilvl="2" w:tplc="05BC60C2" w:tentative="1">
      <w:start w:val="1"/>
      <w:numFmt w:val="bullet"/>
      <w:lvlText w:val=""/>
      <w:lvlJc w:val="left"/>
      <w:pPr>
        <w:ind w:left="2160" w:hanging="360"/>
      </w:pPr>
      <w:rPr>
        <w:rFonts w:ascii="Wingdings" w:hAnsi="Wingdings" w:hint="default"/>
      </w:rPr>
    </w:lvl>
    <w:lvl w:ilvl="3" w:tplc="726E8188" w:tentative="1">
      <w:start w:val="1"/>
      <w:numFmt w:val="bullet"/>
      <w:lvlText w:val=""/>
      <w:lvlJc w:val="left"/>
      <w:pPr>
        <w:ind w:left="2880" w:hanging="360"/>
      </w:pPr>
      <w:rPr>
        <w:rFonts w:ascii="Symbol" w:hAnsi="Symbol" w:hint="default"/>
      </w:rPr>
    </w:lvl>
    <w:lvl w:ilvl="4" w:tplc="AB14A39E" w:tentative="1">
      <w:start w:val="1"/>
      <w:numFmt w:val="bullet"/>
      <w:lvlText w:val="o"/>
      <w:lvlJc w:val="left"/>
      <w:pPr>
        <w:ind w:left="3600" w:hanging="360"/>
      </w:pPr>
      <w:rPr>
        <w:rFonts w:ascii="Courier New" w:hAnsi="Courier New" w:cs="Courier New" w:hint="default"/>
      </w:rPr>
    </w:lvl>
    <w:lvl w:ilvl="5" w:tplc="54407346" w:tentative="1">
      <w:start w:val="1"/>
      <w:numFmt w:val="bullet"/>
      <w:lvlText w:val=""/>
      <w:lvlJc w:val="left"/>
      <w:pPr>
        <w:ind w:left="4320" w:hanging="360"/>
      </w:pPr>
      <w:rPr>
        <w:rFonts w:ascii="Wingdings" w:hAnsi="Wingdings" w:hint="default"/>
      </w:rPr>
    </w:lvl>
    <w:lvl w:ilvl="6" w:tplc="CA7EC040" w:tentative="1">
      <w:start w:val="1"/>
      <w:numFmt w:val="bullet"/>
      <w:lvlText w:val=""/>
      <w:lvlJc w:val="left"/>
      <w:pPr>
        <w:ind w:left="5040" w:hanging="360"/>
      </w:pPr>
      <w:rPr>
        <w:rFonts w:ascii="Symbol" w:hAnsi="Symbol" w:hint="default"/>
      </w:rPr>
    </w:lvl>
    <w:lvl w:ilvl="7" w:tplc="D794E2C4" w:tentative="1">
      <w:start w:val="1"/>
      <w:numFmt w:val="bullet"/>
      <w:lvlText w:val="o"/>
      <w:lvlJc w:val="left"/>
      <w:pPr>
        <w:ind w:left="5760" w:hanging="360"/>
      </w:pPr>
      <w:rPr>
        <w:rFonts w:ascii="Courier New" w:hAnsi="Courier New" w:cs="Courier New" w:hint="default"/>
      </w:rPr>
    </w:lvl>
    <w:lvl w:ilvl="8" w:tplc="F6F49D7C"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B6"/>
    <w:rsid w:val="00214469"/>
    <w:rsid w:val="00321E3C"/>
    <w:rsid w:val="0033640D"/>
    <w:rsid w:val="00476359"/>
    <w:rsid w:val="00476BBD"/>
    <w:rsid w:val="004B31EC"/>
    <w:rsid w:val="00571D2B"/>
    <w:rsid w:val="006E408B"/>
    <w:rsid w:val="0078196D"/>
    <w:rsid w:val="007863D6"/>
    <w:rsid w:val="008750B6"/>
    <w:rsid w:val="00AB0B07"/>
    <w:rsid w:val="00C1301E"/>
    <w:rsid w:val="00DF4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767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C6C0E"/>
    <w:pPr>
      <w:ind w:left="720"/>
      <w:contextualSpacing/>
    </w:pPr>
  </w:style>
  <w:style w:type="character" w:customStyle="1" w:styleId="apple-converted-space">
    <w:name w:val="apple-converted-space"/>
    <w:basedOn w:val="Domylnaczcionkaakapitu"/>
    <w:rsid w:val="002C6C0E"/>
  </w:style>
  <w:style w:type="paragraph" w:styleId="NormalnyWeb">
    <w:name w:val="Normal (Web)"/>
    <w:basedOn w:val="Normalny"/>
    <w:uiPriority w:val="99"/>
    <w:semiHidden/>
    <w:unhideWhenUsed/>
    <w:rsid w:val="000E69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ogrubienie">
    <w:name w:val="Strong"/>
    <w:basedOn w:val="Domylnaczcionkaakapitu"/>
    <w:uiPriority w:val="22"/>
    <w:qFormat/>
    <w:rsid w:val="000E69FA"/>
    <w:rPr>
      <w:b/>
      <w:bCs/>
    </w:rPr>
  </w:style>
  <w:style w:type="paragraph" w:customStyle="1" w:styleId="subheading">
    <w:name w:val="subheading"/>
    <w:basedOn w:val="Normalny"/>
    <w:rsid w:val="000E69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cze">
    <w:name w:val="Hyperlink"/>
    <w:basedOn w:val="Domylnaczcionkaakapitu"/>
    <w:uiPriority w:val="99"/>
    <w:semiHidden/>
    <w:unhideWhenUsed/>
    <w:rsid w:val="00B94ACA"/>
    <w:rPr>
      <w:color w:val="0000FF"/>
      <w:u w:val="single"/>
    </w:rPr>
  </w:style>
  <w:style w:type="paragraph" w:customStyle="1" w:styleId="Body">
    <w:name w:val="Body"/>
    <w:qFormat/>
    <w:rsid w:val="00A507C5"/>
    <w:pPr>
      <w:spacing w:line="256" w:lineRule="auto"/>
    </w:pPr>
    <w:rPr>
      <w:rFonts w:ascii="Calibri" w:eastAsia="Calibri" w:hAnsi="Calibri" w:cs="Times New Roman"/>
      <w:color w:val="000000"/>
      <w:u w:color="000000"/>
      <w:lang w:val="en-US" w:eastAsia="en-GB"/>
    </w:rPr>
  </w:style>
  <w:style w:type="paragraph" w:styleId="Tekstdymka">
    <w:name w:val="Balloon Text"/>
    <w:basedOn w:val="Normalny"/>
    <w:link w:val="TekstdymkaZnak"/>
    <w:uiPriority w:val="99"/>
    <w:semiHidden/>
    <w:unhideWhenUsed/>
    <w:rsid w:val="001433A9"/>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433A9"/>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1433A9"/>
    <w:rPr>
      <w:sz w:val="18"/>
      <w:szCs w:val="18"/>
    </w:rPr>
  </w:style>
  <w:style w:type="paragraph" w:styleId="Tekstkomentarza">
    <w:name w:val="annotation text"/>
    <w:basedOn w:val="Normalny"/>
    <w:link w:val="TekstkomentarzaZnak"/>
    <w:uiPriority w:val="99"/>
    <w:semiHidden/>
    <w:unhideWhenUsed/>
    <w:rsid w:val="001433A9"/>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1433A9"/>
    <w:rPr>
      <w:sz w:val="24"/>
      <w:szCs w:val="24"/>
    </w:rPr>
  </w:style>
  <w:style w:type="paragraph" w:styleId="Tematkomentarza">
    <w:name w:val="annotation subject"/>
    <w:basedOn w:val="Tekstkomentarza"/>
    <w:next w:val="Tekstkomentarza"/>
    <w:link w:val="TematkomentarzaZnak"/>
    <w:uiPriority w:val="99"/>
    <w:semiHidden/>
    <w:unhideWhenUsed/>
    <w:rsid w:val="001433A9"/>
    <w:rPr>
      <w:b/>
      <w:bCs/>
      <w:sz w:val="20"/>
      <w:szCs w:val="20"/>
    </w:rPr>
  </w:style>
  <w:style w:type="character" w:customStyle="1" w:styleId="TematkomentarzaZnak">
    <w:name w:val="Temat komentarza Znak"/>
    <w:basedOn w:val="TekstkomentarzaZnak"/>
    <w:link w:val="Tematkomentarza"/>
    <w:uiPriority w:val="99"/>
    <w:semiHidden/>
    <w:rsid w:val="001433A9"/>
    <w:rPr>
      <w:b/>
      <w:bCs/>
      <w:sz w:val="20"/>
      <w:szCs w:val="20"/>
    </w:rPr>
  </w:style>
  <w:style w:type="paragraph" w:styleId="Nagwek">
    <w:name w:val="header"/>
    <w:basedOn w:val="Normalny"/>
    <w:link w:val="NagwekZnak"/>
    <w:uiPriority w:val="99"/>
    <w:unhideWhenUsed/>
    <w:rsid w:val="001433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3A9"/>
  </w:style>
  <w:style w:type="paragraph" w:styleId="Stopka">
    <w:name w:val="footer"/>
    <w:basedOn w:val="Normalny"/>
    <w:link w:val="StopkaZnak"/>
    <w:uiPriority w:val="99"/>
    <w:unhideWhenUsed/>
    <w:rsid w:val="001433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3A9"/>
  </w:style>
  <w:style w:type="character" w:customStyle="1" w:styleId="gmailmsg">
    <w:name w:val="gmail_msg"/>
    <w:basedOn w:val="Domylnaczcionkaakapitu"/>
    <w:rsid w:val="00786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767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C6C0E"/>
    <w:pPr>
      <w:ind w:left="720"/>
      <w:contextualSpacing/>
    </w:pPr>
  </w:style>
  <w:style w:type="character" w:customStyle="1" w:styleId="apple-converted-space">
    <w:name w:val="apple-converted-space"/>
    <w:basedOn w:val="Domylnaczcionkaakapitu"/>
    <w:rsid w:val="002C6C0E"/>
  </w:style>
  <w:style w:type="paragraph" w:styleId="NormalnyWeb">
    <w:name w:val="Normal (Web)"/>
    <w:basedOn w:val="Normalny"/>
    <w:uiPriority w:val="99"/>
    <w:semiHidden/>
    <w:unhideWhenUsed/>
    <w:rsid w:val="000E69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ogrubienie">
    <w:name w:val="Strong"/>
    <w:basedOn w:val="Domylnaczcionkaakapitu"/>
    <w:uiPriority w:val="22"/>
    <w:qFormat/>
    <w:rsid w:val="000E69FA"/>
    <w:rPr>
      <w:b/>
      <w:bCs/>
    </w:rPr>
  </w:style>
  <w:style w:type="paragraph" w:customStyle="1" w:styleId="subheading">
    <w:name w:val="subheading"/>
    <w:basedOn w:val="Normalny"/>
    <w:rsid w:val="000E69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cze">
    <w:name w:val="Hyperlink"/>
    <w:basedOn w:val="Domylnaczcionkaakapitu"/>
    <w:uiPriority w:val="99"/>
    <w:semiHidden/>
    <w:unhideWhenUsed/>
    <w:rsid w:val="00B94ACA"/>
    <w:rPr>
      <w:color w:val="0000FF"/>
      <w:u w:val="single"/>
    </w:rPr>
  </w:style>
  <w:style w:type="paragraph" w:customStyle="1" w:styleId="Body">
    <w:name w:val="Body"/>
    <w:qFormat/>
    <w:rsid w:val="00A507C5"/>
    <w:pPr>
      <w:spacing w:line="256" w:lineRule="auto"/>
    </w:pPr>
    <w:rPr>
      <w:rFonts w:ascii="Calibri" w:eastAsia="Calibri" w:hAnsi="Calibri" w:cs="Times New Roman"/>
      <w:color w:val="000000"/>
      <w:u w:color="000000"/>
      <w:lang w:val="en-US" w:eastAsia="en-GB"/>
    </w:rPr>
  </w:style>
  <w:style w:type="paragraph" w:styleId="Tekstdymka">
    <w:name w:val="Balloon Text"/>
    <w:basedOn w:val="Normalny"/>
    <w:link w:val="TekstdymkaZnak"/>
    <w:uiPriority w:val="99"/>
    <w:semiHidden/>
    <w:unhideWhenUsed/>
    <w:rsid w:val="001433A9"/>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433A9"/>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1433A9"/>
    <w:rPr>
      <w:sz w:val="18"/>
      <w:szCs w:val="18"/>
    </w:rPr>
  </w:style>
  <w:style w:type="paragraph" w:styleId="Tekstkomentarza">
    <w:name w:val="annotation text"/>
    <w:basedOn w:val="Normalny"/>
    <w:link w:val="TekstkomentarzaZnak"/>
    <w:uiPriority w:val="99"/>
    <w:semiHidden/>
    <w:unhideWhenUsed/>
    <w:rsid w:val="001433A9"/>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1433A9"/>
    <w:rPr>
      <w:sz w:val="24"/>
      <w:szCs w:val="24"/>
    </w:rPr>
  </w:style>
  <w:style w:type="paragraph" w:styleId="Tematkomentarza">
    <w:name w:val="annotation subject"/>
    <w:basedOn w:val="Tekstkomentarza"/>
    <w:next w:val="Tekstkomentarza"/>
    <w:link w:val="TematkomentarzaZnak"/>
    <w:uiPriority w:val="99"/>
    <w:semiHidden/>
    <w:unhideWhenUsed/>
    <w:rsid w:val="001433A9"/>
    <w:rPr>
      <w:b/>
      <w:bCs/>
      <w:sz w:val="20"/>
      <w:szCs w:val="20"/>
    </w:rPr>
  </w:style>
  <w:style w:type="character" w:customStyle="1" w:styleId="TematkomentarzaZnak">
    <w:name w:val="Temat komentarza Znak"/>
    <w:basedOn w:val="TekstkomentarzaZnak"/>
    <w:link w:val="Tematkomentarza"/>
    <w:uiPriority w:val="99"/>
    <w:semiHidden/>
    <w:rsid w:val="001433A9"/>
    <w:rPr>
      <w:b/>
      <w:bCs/>
      <w:sz w:val="20"/>
      <w:szCs w:val="20"/>
    </w:rPr>
  </w:style>
  <w:style w:type="paragraph" w:styleId="Nagwek">
    <w:name w:val="header"/>
    <w:basedOn w:val="Normalny"/>
    <w:link w:val="NagwekZnak"/>
    <w:uiPriority w:val="99"/>
    <w:unhideWhenUsed/>
    <w:rsid w:val="001433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3A9"/>
  </w:style>
  <w:style w:type="paragraph" w:styleId="Stopka">
    <w:name w:val="footer"/>
    <w:basedOn w:val="Normalny"/>
    <w:link w:val="StopkaZnak"/>
    <w:uiPriority w:val="99"/>
    <w:unhideWhenUsed/>
    <w:rsid w:val="001433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3A9"/>
  </w:style>
  <w:style w:type="character" w:customStyle="1" w:styleId="gmailmsg">
    <w:name w:val="gmail_msg"/>
    <w:basedOn w:val="Domylnaczcionkaakapitu"/>
    <w:rsid w:val="00786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769</Words>
  <Characters>4619</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varsha chowdhury</dc:creator>
  <cp:lastModifiedBy>Justynaw</cp:lastModifiedBy>
  <cp:revision>9</cp:revision>
  <dcterms:created xsi:type="dcterms:W3CDTF">2016-12-13T20:35:00Z</dcterms:created>
  <dcterms:modified xsi:type="dcterms:W3CDTF">2016-12-14T23:42:00Z</dcterms:modified>
</cp:coreProperties>
</file>